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（様式３）</w:t>
      </w:r>
      <w:bookmarkStart w:id="0" w:name="_GoBack"/>
      <w:bookmarkEnd w:id="0"/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DC7BB9" w:rsidRDefault="006604B6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臨床研究モニタリング</w:t>
      </w:r>
      <w:r w:rsidR="006A7E0E"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業務</w:t>
      </w:r>
      <w:r w:rsidR="00DC7BB9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委託</w:t>
      </w:r>
    </w:p>
    <w:p w:rsidR="006A7E0E" w:rsidRPr="00DE6207" w:rsidRDefault="006A7E0E" w:rsidP="006A7E0E">
      <w:pPr>
        <w:widowControl/>
        <w:jc w:val="center"/>
        <w:rPr>
          <w:rFonts w:ascii="Times New Roman" w:eastAsia="ＭＳ 明朝" w:hAnsi="Times New Roman" w:cs="ＭＳ 明朝"/>
          <w:color w:val="000000"/>
          <w:kern w:val="0"/>
          <w:sz w:val="32"/>
          <w:szCs w:val="21"/>
        </w:rPr>
      </w:pPr>
      <w:r w:rsidRPr="00DE6207">
        <w:rPr>
          <w:rFonts w:ascii="Times New Roman" w:eastAsia="ＭＳ 明朝" w:hAnsi="Times New Roman" w:cs="ＭＳ 明朝" w:hint="eastAsia"/>
          <w:color w:val="000000"/>
          <w:kern w:val="0"/>
          <w:sz w:val="32"/>
          <w:szCs w:val="21"/>
        </w:rPr>
        <w:t>に係る提案書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FB7153" w:rsidRDefault="00FB7153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所在地</w:t>
      </w:r>
    </w:p>
    <w:p w:rsidR="006A7E0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〒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 xml:space="preserve">   -    </w:t>
      </w:r>
    </w:p>
    <w:p w:rsidR="006A7E0E" w:rsidRPr="00BC11EE" w:rsidRDefault="006A7E0E" w:rsidP="006A7E0E">
      <w:pPr>
        <w:widowControl/>
        <w:ind w:firstLineChars="1350" w:firstLine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</w:t>
      </w:r>
    </w:p>
    <w:p w:rsidR="006A7E0E" w:rsidRDefault="006A7E0E" w:rsidP="006A7E0E">
      <w:pPr>
        <w:widowControl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事業者名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Pr="00BC11E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代表者名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>印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担当者の所属・職・氏名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 w:rsidRP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/>
        </w:rPr>
        <w:t xml:space="preserve">　　　　　　　　　　　　　　　　　　　　　　　　　</w:t>
      </w:r>
      <w:r w:rsidRPr="00BC11EE">
        <w:rPr>
          <w:rFonts w:ascii="Times New Roman" w:eastAsia="ＭＳ 明朝" w:hAnsi="Times New Roman" w:cs="ＭＳ 明朝" w:hint="eastAsia"/>
          <w:szCs w:val="21"/>
          <w:u w:val="single"/>
        </w:rPr>
        <w:t xml:space="preserve">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Pr="00BC11E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</w:rPr>
      </w:pPr>
      <w:r w:rsidRPr="00BC11EE">
        <w:rPr>
          <w:rFonts w:ascii="Times New Roman" w:eastAsia="ＭＳ 明朝" w:hAnsi="Times New Roman" w:cs="ＭＳ 明朝" w:hint="eastAsia"/>
          <w:szCs w:val="21"/>
        </w:rPr>
        <w:t>担当者連絡先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電話番号　　　　　　　　　　　　　　　　　　　　　　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>F A X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　　　　　　　　　　　　　　　　　　　　　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 </w:t>
      </w: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</w:p>
    <w:p w:rsidR="006A7E0E" w:rsidRDefault="006A7E0E" w:rsidP="006A7E0E">
      <w:pPr>
        <w:widowControl/>
        <w:ind w:leftChars="1350" w:left="2835"/>
        <w:jc w:val="left"/>
        <w:rPr>
          <w:rFonts w:ascii="Times New Roman" w:eastAsia="ＭＳ 明朝" w:hAnsi="Times New Roman" w:cs="ＭＳ 明朝"/>
          <w:szCs w:val="21"/>
          <w:u w:val="single"/>
        </w:rPr>
      </w:pP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>E-mail</w:t>
      </w:r>
      <w:r>
        <w:rPr>
          <w:rFonts w:ascii="Times New Roman" w:eastAsia="ＭＳ 明朝" w:hAnsi="Times New Roman" w:cs="ＭＳ 明朝" w:hint="eastAsia"/>
          <w:szCs w:val="21"/>
          <w:u w:val="single"/>
        </w:rPr>
        <w:t xml:space="preserve">　　　　　　　　　　　　　　　　　　　　　　　</w:t>
      </w:r>
    </w:p>
    <w:p w:rsidR="006A7E0E" w:rsidRDefault="006A7E0E" w:rsidP="008A03D7">
      <w:pPr>
        <w:widowControl/>
        <w:jc w:val="left"/>
      </w:pPr>
      <w:r>
        <w:rPr>
          <w:rFonts w:ascii="Times New Roman" w:eastAsia="ＭＳ 明朝" w:hAnsi="Times New Roman" w:cs="ＭＳ 明朝"/>
          <w:szCs w:val="21"/>
        </w:rPr>
        <w:br w:type="page"/>
      </w:r>
      <w:r>
        <w:rPr>
          <w:rFonts w:hint="eastAsia"/>
        </w:rPr>
        <w:lastRenderedPageBreak/>
        <w:t>1</w:t>
      </w:r>
      <w:r w:rsidR="00F92677">
        <w:rPr>
          <w:rFonts w:hint="eastAsia"/>
        </w:rPr>
        <w:t>事業執行体制</w:t>
      </w:r>
    </w:p>
    <w:tbl>
      <w:tblPr>
        <w:tblStyle w:val="a7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F92677" w:rsidTr="00FB7153">
        <w:tc>
          <w:tcPr>
            <w:tcW w:w="9357" w:type="dxa"/>
            <w:tcBorders>
              <w:bottom w:val="dotted" w:sz="4" w:space="0" w:color="auto"/>
            </w:tcBorders>
          </w:tcPr>
          <w:p w:rsidR="00F92677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F92677">
              <w:rPr>
                <w:rFonts w:hint="eastAsia"/>
              </w:rPr>
              <w:t>担当部署の従業員数</w:t>
            </w:r>
          </w:p>
          <w:p w:rsidR="00F92677" w:rsidRDefault="00F92677" w:rsidP="006A7E0E">
            <w:pPr>
              <w:widowControl/>
              <w:jc w:val="left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F92677" w:rsidTr="00FB7153">
        <w:tc>
          <w:tcPr>
            <w:tcW w:w="9357" w:type="dxa"/>
            <w:tcBorders>
              <w:top w:val="dotted" w:sz="4" w:space="0" w:color="auto"/>
            </w:tcBorders>
          </w:tcPr>
          <w:p w:rsidR="00F92677" w:rsidRDefault="00F92677" w:rsidP="002266AF">
            <w:pPr>
              <w:widowControl/>
              <w:ind w:firstLineChars="100" w:firstLine="210"/>
              <w:jc w:val="left"/>
            </w:pPr>
            <w:r>
              <w:rPr>
                <w:rFonts w:hint="eastAsia"/>
              </w:rPr>
              <w:t>内、本院担当者数</w:t>
            </w:r>
          </w:p>
          <w:p w:rsidR="00F92677" w:rsidRDefault="00F92677" w:rsidP="006A7E0E">
            <w:pPr>
              <w:widowControl/>
              <w:jc w:val="left"/>
            </w:pPr>
            <w:r>
              <w:rPr>
                <w:rFonts w:hint="eastAsia"/>
              </w:rPr>
              <w:t xml:space="preserve">　　　名</w:t>
            </w:r>
          </w:p>
        </w:tc>
      </w:tr>
      <w:tr w:rsidR="00F92677" w:rsidTr="002266AF">
        <w:trPr>
          <w:trHeight w:val="11932"/>
        </w:trPr>
        <w:tc>
          <w:tcPr>
            <w:tcW w:w="9357" w:type="dxa"/>
          </w:tcPr>
          <w:p w:rsidR="00FB7153" w:rsidRDefault="002266AF" w:rsidP="006A7E0E">
            <w:pPr>
              <w:widowControl/>
              <w:jc w:val="left"/>
              <w:rPr>
                <w:lang w:bidi="en-US"/>
              </w:rPr>
            </w:pPr>
            <w:r>
              <w:rPr>
                <w:rFonts w:hint="eastAsia"/>
              </w:rPr>
              <w:t>■</w:t>
            </w:r>
            <w:r w:rsidR="00FB7153">
              <w:rPr>
                <w:rFonts w:hint="eastAsia"/>
              </w:rPr>
              <w:t>本</w:t>
            </w:r>
            <w:r w:rsidR="006F7EAC">
              <w:rPr>
                <w:rFonts w:hint="eastAsia"/>
              </w:rPr>
              <w:t>事業実施責任</w:t>
            </w:r>
            <w:r w:rsidR="00FB7153">
              <w:rPr>
                <w:rFonts w:hint="eastAsia"/>
              </w:rPr>
              <w:t>者の実績（</w:t>
            </w:r>
            <w:r w:rsidR="00042CB2">
              <w:rPr>
                <w:rFonts w:hint="eastAsia"/>
              </w:rPr>
              <w:t>平成</w:t>
            </w:r>
            <w:r w:rsidR="00042CB2">
              <w:rPr>
                <w:rFonts w:hint="eastAsia"/>
              </w:rPr>
              <w:t>2</w:t>
            </w:r>
            <w:r w:rsidR="00CE5D5C">
              <w:t>7</w:t>
            </w:r>
            <w:r w:rsidR="00042CB2">
              <w:rPr>
                <w:rFonts w:hint="eastAsia"/>
              </w:rPr>
              <w:t>年</w:t>
            </w:r>
            <w:r w:rsidR="00042CB2">
              <w:rPr>
                <w:rFonts w:hint="eastAsia"/>
              </w:rPr>
              <w:t>4</w:t>
            </w:r>
            <w:r w:rsidR="00042CB2">
              <w:rPr>
                <w:rFonts w:hint="eastAsia"/>
              </w:rPr>
              <w:t>月以降</w:t>
            </w:r>
            <w:r w:rsidR="007D45CE">
              <w:rPr>
                <w:rFonts w:hint="eastAsia"/>
              </w:rPr>
              <w:t>に</w:t>
            </w:r>
            <w:r w:rsidR="004A3D19" w:rsidRPr="004A3D19">
              <w:rPr>
                <w:rFonts w:hint="eastAsia"/>
                <w:lang w:bidi="en-US"/>
              </w:rPr>
              <w:t>5</w:t>
            </w:r>
            <w:r w:rsidR="004A3D19" w:rsidRPr="004A3D19">
              <w:rPr>
                <w:rFonts w:hint="eastAsia"/>
                <w:lang w:bidi="en-US"/>
              </w:rPr>
              <w:t>施設以上参加の多施設臨床試験においてモニタリングを含む業務</w:t>
            </w:r>
            <w:r w:rsidR="00CE5D5C">
              <w:rPr>
                <w:rFonts w:hint="eastAsia"/>
              </w:rPr>
              <w:t>を受託した実績</w:t>
            </w:r>
            <w:r w:rsidR="00016BBC">
              <w:rPr>
                <w:rFonts w:hint="eastAsia"/>
              </w:rPr>
              <w:t>に限る）</w:t>
            </w:r>
          </w:p>
          <w:p w:rsidR="002266AF" w:rsidRDefault="002266AF" w:rsidP="006A7E0E">
            <w:pPr>
              <w:widowControl/>
              <w:jc w:val="left"/>
            </w:pPr>
          </w:p>
          <w:p w:rsidR="00556F54" w:rsidRDefault="00FB7153" w:rsidP="006A7E0E">
            <w:pPr>
              <w:widowControl/>
              <w:jc w:val="left"/>
            </w:pPr>
            <w:r w:rsidRPr="003924A1">
              <w:rPr>
                <w:rFonts w:hint="eastAsia"/>
                <w:spacing w:val="315"/>
                <w:kern w:val="0"/>
                <w:fitText w:val="1050" w:id="-2110537216"/>
              </w:rPr>
              <w:t>氏</w:t>
            </w:r>
            <w:r w:rsidRPr="003924A1">
              <w:rPr>
                <w:rFonts w:hint="eastAsia"/>
                <w:kern w:val="0"/>
                <w:fitText w:val="1050" w:id="-2110537216"/>
              </w:rPr>
              <w:t>名</w:t>
            </w:r>
            <w:r>
              <w:rPr>
                <w:rFonts w:hint="eastAsia"/>
              </w:rPr>
              <w:t>：</w:t>
            </w:r>
          </w:p>
          <w:p w:rsidR="00AA5046" w:rsidRDefault="00556F54" w:rsidP="006A7E0E">
            <w:pPr>
              <w:widowControl/>
              <w:jc w:val="left"/>
            </w:pPr>
            <w:r>
              <w:rPr>
                <w:rFonts w:hint="eastAsia"/>
              </w:rPr>
              <w:t>保有資格等：</w:t>
            </w:r>
          </w:p>
          <w:p w:rsidR="005B4C60" w:rsidRDefault="005B4C60" w:rsidP="006A7E0E">
            <w:pPr>
              <w:widowControl/>
              <w:jc w:val="left"/>
            </w:pPr>
          </w:p>
          <w:p w:rsidR="00556F54" w:rsidRDefault="00556F54" w:rsidP="006A7E0E">
            <w:pPr>
              <w:widowControl/>
              <w:jc w:val="left"/>
            </w:pPr>
          </w:p>
          <w:p w:rsidR="003924A1" w:rsidRDefault="003924A1" w:rsidP="006A7E0E">
            <w:pPr>
              <w:widowControl/>
              <w:jc w:val="left"/>
            </w:pPr>
          </w:p>
          <w:tbl>
            <w:tblPr>
              <w:tblStyle w:val="a7"/>
              <w:tblW w:w="0" w:type="auto"/>
              <w:tblLook w:val="04A0" w:firstRow="1" w:lastRow="0" w:firstColumn="1" w:lastColumn="0" w:noHBand="0" w:noVBand="1"/>
            </w:tblPr>
            <w:tblGrid>
              <w:gridCol w:w="1947"/>
              <w:gridCol w:w="1199"/>
              <w:gridCol w:w="1602"/>
              <w:gridCol w:w="1221"/>
              <w:gridCol w:w="966"/>
              <w:gridCol w:w="2196"/>
            </w:tblGrid>
            <w:tr w:rsidR="006F7EAC" w:rsidTr="000C3618">
              <w:trPr>
                <w:trHeight w:val="521"/>
              </w:trPr>
              <w:tc>
                <w:tcPr>
                  <w:tcW w:w="1264" w:type="dxa"/>
                </w:tcPr>
                <w:p w:rsidR="006F7EAC" w:rsidRDefault="006F7EAC" w:rsidP="003924A1">
                  <w:pPr>
                    <w:widowControl/>
                    <w:jc w:val="center"/>
                  </w:pPr>
                  <w:r w:rsidRPr="006F7EAC">
                    <w:t>研究課題名・</w:t>
                  </w:r>
                  <w:r w:rsidRPr="006F7EAC">
                    <w:rPr>
                      <w:rFonts w:hint="eastAsia"/>
                    </w:rPr>
                    <w:t>jRCT</w:t>
                  </w:r>
                  <w:r w:rsidRPr="006F7EAC">
                    <w:rPr>
                      <w:bCs/>
                    </w:rPr>
                    <w:t>臨床研究実施計画番号</w:t>
                  </w:r>
                  <w:r w:rsidRPr="006F7EAC">
                    <w:rPr>
                      <w:rFonts w:hint="eastAsia"/>
                      <w:bCs/>
                    </w:rPr>
                    <w:t>または</w:t>
                  </w:r>
                  <w:r w:rsidRPr="006F7EAC">
                    <w:rPr>
                      <w:rFonts w:hint="eastAsia"/>
                      <w:bCs/>
                    </w:rPr>
                    <w:t>UMIN</w:t>
                  </w:r>
                  <w:r w:rsidRPr="006F7EAC">
                    <w:rPr>
                      <w:rFonts w:hint="eastAsia"/>
                      <w:bCs/>
                    </w:rPr>
                    <w:t>試験</w:t>
                  </w:r>
                  <w:r w:rsidRPr="006F7EAC">
                    <w:rPr>
                      <w:rFonts w:hint="eastAsia"/>
                      <w:bCs/>
                    </w:rPr>
                    <w:t>ID</w:t>
                  </w:r>
                </w:p>
              </w:tc>
              <w:tc>
                <w:tcPr>
                  <w:tcW w:w="1282" w:type="dxa"/>
                  <w:vAlign w:val="center"/>
                </w:tcPr>
                <w:p w:rsidR="006F7EAC" w:rsidRDefault="006F7EAC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医療機関名</w:t>
                  </w:r>
                </w:p>
              </w:tc>
              <w:tc>
                <w:tcPr>
                  <w:tcW w:w="1744" w:type="dxa"/>
                  <w:vAlign w:val="center"/>
                </w:tcPr>
                <w:p w:rsidR="006F7EAC" w:rsidRDefault="006F7EAC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種別（医師主導治験</w:t>
                  </w:r>
                  <w:r>
                    <w:rPr>
                      <w:rFonts w:hint="eastAsia"/>
                    </w:rPr>
                    <w:t>or</w:t>
                  </w:r>
                  <w:r>
                    <w:rPr>
                      <w:rFonts w:hint="eastAsia"/>
                    </w:rPr>
                    <w:t>医師主導臨床研究）</w:t>
                  </w:r>
                </w:p>
              </w:tc>
              <w:tc>
                <w:tcPr>
                  <w:tcW w:w="1338" w:type="dxa"/>
                  <w:vAlign w:val="center"/>
                </w:tcPr>
                <w:p w:rsidR="006F7EAC" w:rsidRDefault="006F7EAC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モニタリング訪問施設数</w:t>
                  </w:r>
                </w:p>
              </w:tc>
              <w:tc>
                <w:tcPr>
                  <w:tcW w:w="1046" w:type="dxa"/>
                  <w:vAlign w:val="center"/>
                </w:tcPr>
                <w:p w:rsidR="006F7EAC" w:rsidRDefault="006F7EAC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モニタリング症例数</w:t>
                  </w:r>
                </w:p>
              </w:tc>
              <w:tc>
                <w:tcPr>
                  <w:tcW w:w="2457" w:type="dxa"/>
                  <w:vAlign w:val="center"/>
                </w:tcPr>
                <w:p w:rsidR="006F7EAC" w:rsidRDefault="006F7EAC" w:rsidP="003924A1">
                  <w:pPr>
                    <w:widowControl/>
                    <w:jc w:val="center"/>
                  </w:pPr>
                  <w:r>
                    <w:rPr>
                      <w:rFonts w:hint="eastAsia"/>
                    </w:rPr>
                    <w:t>契約期間</w:t>
                  </w:r>
                </w:p>
              </w:tc>
            </w:tr>
            <w:tr w:rsidR="006F7EAC" w:rsidTr="000C3618">
              <w:trPr>
                <w:trHeight w:val="570"/>
              </w:trPr>
              <w:tc>
                <w:tcPr>
                  <w:tcW w:w="1264" w:type="dxa"/>
                </w:tcPr>
                <w:p w:rsidR="006F7EAC" w:rsidRDefault="006F7EAC" w:rsidP="003924A1">
                  <w:pPr>
                    <w:widowControl/>
                  </w:pPr>
                  <w:r w:rsidRPr="006F7EAC">
                    <w:rPr>
                      <w:rFonts w:hint="eastAsia"/>
                    </w:rPr>
                    <w:t>◆◆◆臨床研究・</w:t>
                  </w:r>
                  <w:r w:rsidRPr="006F7EAC">
                    <w:rPr>
                      <w:rFonts w:hint="eastAsia"/>
                    </w:rPr>
                    <w:t>UMIN0000</w:t>
                  </w:r>
                  <w:r w:rsidRPr="006F7EAC">
                    <w:t>+++++</w:t>
                  </w:r>
                </w:p>
              </w:tc>
              <w:tc>
                <w:tcPr>
                  <w:tcW w:w="1282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  <w:r>
                    <w:rPr>
                      <w:rFonts w:hint="eastAsia"/>
                    </w:rPr>
                    <w:t>例）</w:t>
                  </w:r>
                  <w:r>
                    <w:rPr>
                      <w:rFonts w:hint="eastAsia"/>
                    </w:rPr>
                    <w:t>A</w:t>
                  </w:r>
                  <w:r>
                    <w:rPr>
                      <w:rFonts w:hint="eastAsia"/>
                    </w:rPr>
                    <w:t>病院</w:t>
                  </w:r>
                </w:p>
              </w:tc>
              <w:tc>
                <w:tcPr>
                  <w:tcW w:w="1744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  <w:r>
                    <w:rPr>
                      <w:rFonts w:hint="eastAsia"/>
                    </w:rPr>
                    <w:t>医師主導臨床研究</w:t>
                  </w:r>
                </w:p>
              </w:tc>
              <w:tc>
                <w:tcPr>
                  <w:tcW w:w="1338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  <w:r>
                    <w:rPr>
                      <w:rFonts w:hint="eastAsia"/>
                    </w:rPr>
                    <w:t>５</w:t>
                  </w:r>
                </w:p>
              </w:tc>
              <w:tc>
                <w:tcPr>
                  <w:tcW w:w="1046" w:type="dxa"/>
                  <w:vAlign w:val="center"/>
                </w:tcPr>
                <w:p w:rsidR="006F7EAC" w:rsidRDefault="006F7EAC">
                  <w:pPr>
                    <w:widowControl/>
                  </w:pPr>
                  <w:r>
                    <w:rPr>
                      <w:rFonts w:hint="eastAsia"/>
                    </w:rPr>
                    <w:t>１５</w:t>
                  </w:r>
                </w:p>
              </w:tc>
              <w:tc>
                <w:tcPr>
                  <w:tcW w:w="2457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  <w:r>
                    <w:rPr>
                      <w:rFonts w:hint="eastAsia"/>
                    </w:rPr>
                    <w:t>Ｈ○○年○○月～○○年○○月</w:t>
                  </w:r>
                </w:p>
              </w:tc>
            </w:tr>
            <w:tr w:rsidR="006F7EAC" w:rsidTr="000C3618">
              <w:trPr>
                <w:trHeight w:val="635"/>
              </w:trPr>
              <w:tc>
                <w:tcPr>
                  <w:tcW w:w="1264" w:type="dxa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282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744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338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046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2457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</w:tr>
            <w:tr w:rsidR="006F7EAC" w:rsidTr="000C3618">
              <w:trPr>
                <w:trHeight w:val="701"/>
              </w:trPr>
              <w:tc>
                <w:tcPr>
                  <w:tcW w:w="1264" w:type="dxa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282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744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338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046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2457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</w:tr>
            <w:tr w:rsidR="006F7EAC" w:rsidTr="000C3618">
              <w:trPr>
                <w:trHeight w:val="711"/>
              </w:trPr>
              <w:tc>
                <w:tcPr>
                  <w:tcW w:w="1264" w:type="dxa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282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744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338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046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2457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</w:tr>
            <w:tr w:rsidR="006F7EAC" w:rsidTr="000C3618">
              <w:trPr>
                <w:trHeight w:val="678"/>
              </w:trPr>
              <w:tc>
                <w:tcPr>
                  <w:tcW w:w="1264" w:type="dxa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282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744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338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046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2457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</w:tr>
            <w:tr w:rsidR="006F7EAC" w:rsidTr="000C3618">
              <w:trPr>
                <w:trHeight w:val="716"/>
              </w:trPr>
              <w:tc>
                <w:tcPr>
                  <w:tcW w:w="1264" w:type="dxa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282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744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338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1046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  <w:tc>
                <w:tcPr>
                  <w:tcW w:w="2457" w:type="dxa"/>
                  <w:vAlign w:val="center"/>
                </w:tcPr>
                <w:p w:rsidR="006F7EAC" w:rsidRDefault="006F7EAC" w:rsidP="003924A1">
                  <w:pPr>
                    <w:widowControl/>
                  </w:pPr>
                </w:p>
              </w:tc>
            </w:tr>
          </w:tbl>
          <w:p w:rsidR="00556F54" w:rsidRDefault="00556F54" w:rsidP="006A7E0E">
            <w:pPr>
              <w:widowControl/>
              <w:jc w:val="left"/>
            </w:pPr>
          </w:p>
          <w:p w:rsidR="00AA5046" w:rsidRDefault="00AA5046" w:rsidP="00556F54">
            <w:pPr>
              <w:widowControl/>
              <w:jc w:val="left"/>
            </w:pPr>
          </w:p>
        </w:tc>
      </w:tr>
      <w:tr w:rsidR="00F92677" w:rsidTr="0001187C">
        <w:trPr>
          <w:trHeight w:val="9063"/>
        </w:trPr>
        <w:tc>
          <w:tcPr>
            <w:tcW w:w="9357" w:type="dxa"/>
          </w:tcPr>
          <w:p w:rsidR="00F92677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lastRenderedPageBreak/>
              <w:t>■</w:t>
            </w:r>
            <w:r w:rsidR="00FB7153">
              <w:rPr>
                <w:rFonts w:hint="eastAsia"/>
              </w:rPr>
              <w:t>業務執行体制（イメージ図）</w:t>
            </w:r>
          </w:p>
          <w:p w:rsidR="00FB7153" w:rsidRDefault="00673F82" w:rsidP="006A7E0E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F46D4E">
              <w:rPr>
                <w:rFonts w:hint="eastAsia"/>
              </w:rPr>
              <w:t>業務執行</w:t>
            </w:r>
            <w:r w:rsidR="008A03D7">
              <w:rPr>
                <w:rFonts w:hint="eastAsia"/>
              </w:rPr>
              <w:t>体制に関するアピールポイントがあれば、</w:t>
            </w:r>
            <w:r w:rsidR="00BE4DFB">
              <w:rPr>
                <w:rFonts w:hint="eastAsia"/>
              </w:rPr>
              <w:t>あわせて</w:t>
            </w:r>
            <w:r>
              <w:rPr>
                <w:rFonts w:hint="eastAsia"/>
              </w:rPr>
              <w:t>ご記入ください。</w:t>
            </w:r>
          </w:p>
          <w:p w:rsidR="00FB7153" w:rsidRDefault="006F7EAC" w:rsidP="006A7E0E">
            <w:pPr>
              <w:widowControl/>
              <w:jc w:val="left"/>
            </w:pPr>
            <w:r>
              <w:rPr>
                <w:rFonts w:hint="eastAsia"/>
              </w:rPr>
              <w:t xml:space="preserve">　実施責任者、実施担当者の所属・氏名を記載してください。</w:t>
            </w:r>
          </w:p>
          <w:p w:rsidR="00FB7153" w:rsidRPr="00FB7153" w:rsidRDefault="00FB7153" w:rsidP="002266AF">
            <w:pPr>
              <w:widowControl/>
              <w:jc w:val="left"/>
            </w:pPr>
          </w:p>
        </w:tc>
      </w:tr>
      <w:tr w:rsidR="00F92677" w:rsidTr="0001187C">
        <w:trPr>
          <w:trHeight w:val="4665"/>
        </w:trPr>
        <w:tc>
          <w:tcPr>
            <w:tcW w:w="9357" w:type="dxa"/>
          </w:tcPr>
          <w:p w:rsidR="002266AF" w:rsidRDefault="002266AF" w:rsidP="006A7E0E">
            <w:pPr>
              <w:widowControl/>
              <w:jc w:val="left"/>
            </w:pPr>
            <w:r>
              <w:rPr>
                <w:rFonts w:hint="eastAsia"/>
              </w:rPr>
              <w:t>■</w:t>
            </w:r>
            <w:r w:rsidR="00016BBC">
              <w:rPr>
                <w:rFonts w:hint="eastAsia"/>
              </w:rPr>
              <w:t>即時対応依頼</w:t>
            </w:r>
            <w:r w:rsidR="00BE4DFB">
              <w:rPr>
                <w:rFonts w:hint="eastAsia"/>
              </w:rPr>
              <w:t>（質問等）</w:t>
            </w:r>
            <w:r w:rsidR="00D72A2A">
              <w:rPr>
                <w:rFonts w:hint="eastAsia"/>
              </w:rPr>
              <w:t>への対応につい</w:t>
            </w:r>
            <w:r>
              <w:rPr>
                <w:rFonts w:hint="eastAsia"/>
              </w:rPr>
              <w:t>て</w:t>
            </w:r>
          </w:p>
          <w:p w:rsidR="00AA5046" w:rsidRDefault="00D72A2A" w:rsidP="002266AF">
            <w:pPr>
              <w:widowControl/>
              <w:jc w:val="left"/>
            </w:pPr>
            <w:r>
              <w:rPr>
                <w:rFonts w:hint="eastAsia"/>
              </w:rPr>
              <w:t>※</w:t>
            </w:r>
            <w:r w:rsidR="00BE4DFB">
              <w:rPr>
                <w:rFonts w:hint="eastAsia"/>
              </w:rPr>
              <w:t>即時対応が可能か、また</w:t>
            </w:r>
            <w:r>
              <w:rPr>
                <w:rFonts w:hint="eastAsia"/>
              </w:rPr>
              <w:t>どのような体制で行うか等をご記入ください。</w:t>
            </w:r>
          </w:p>
        </w:tc>
      </w:tr>
    </w:tbl>
    <w:p w:rsidR="009004A3" w:rsidRPr="009004A3" w:rsidRDefault="009004A3" w:rsidP="00D72A2A">
      <w:pPr>
        <w:widowControl/>
        <w:ind w:leftChars="-203" w:left="-426"/>
        <w:jc w:val="left"/>
        <w:rPr>
          <w:b/>
        </w:rPr>
      </w:pPr>
      <w:r>
        <w:rPr>
          <w:rFonts w:hint="eastAsia"/>
        </w:rPr>
        <w:t xml:space="preserve">2 </w:t>
      </w:r>
      <w:r>
        <w:rPr>
          <w:rFonts w:hint="eastAsia"/>
        </w:rPr>
        <w:t xml:space="preserve">支援内容　</w:t>
      </w:r>
    </w:p>
    <w:tbl>
      <w:tblPr>
        <w:tblStyle w:val="a7"/>
        <w:tblW w:w="9465" w:type="dxa"/>
        <w:tblInd w:w="-426" w:type="dxa"/>
        <w:tblLook w:val="04A0" w:firstRow="1" w:lastRow="0" w:firstColumn="1" w:lastColumn="0" w:noHBand="0" w:noVBand="1"/>
      </w:tblPr>
      <w:tblGrid>
        <w:gridCol w:w="9465"/>
      </w:tblGrid>
      <w:tr w:rsidR="009004A3" w:rsidTr="009004A3">
        <w:trPr>
          <w:trHeight w:val="13387"/>
        </w:trPr>
        <w:tc>
          <w:tcPr>
            <w:tcW w:w="9465" w:type="dxa"/>
          </w:tcPr>
          <w:p w:rsidR="009004A3" w:rsidRDefault="0027104F" w:rsidP="00D72A2A">
            <w:pPr>
              <w:widowControl/>
              <w:jc w:val="left"/>
            </w:pPr>
            <w:r>
              <w:rPr>
                <w:rFonts w:hint="eastAsia"/>
              </w:rPr>
              <w:t>■支援内容概要</w:t>
            </w:r>
          </w:p>
          <w:p w:rsidR="00CE5D5C" w:rsidRDefault="00CE5D5C" w:rsidP="00D72A2A">
            <w:pPr>
              <w:widowControl/>
              <w:jc w:val="left"/>
            </w:pPr>
          </w:p>
        </w:tc>
      </w:tr>
    </w:tbl>
    <w:p w:rsidR="00D72A2A" w:rsidRDefault="00D72A2A" w:rsidP="00BE4C74">
      <w:pPr>
        <w:widowControl/>
        <w:jc w:val="left"/>
      </w:pPr>
    </w:p>
    <w:tbl>
      <w:tblPr>
        <w:tblStyle w:val="a7"/>
        <w:tblW w:w="9357" w:type="dxa"/>
        <w:tblInd w:w="-318" w:type="dxa"/>
        <w:tblLook w:val="04A0" w:firstRow="1" w:lastRow="0" w:firstColumn="1" w:lastColumn="0" w:noHBand="0" w:noVBand="1"/>
      </w:tblPr>
      <w:tblGrid>
        <w:gridCol w:w="9357"/>
      </w:tblGrid>
      <w:tr w:rsidR="00C74A68" w:rsidTr="000C3618">
        <w:trPr>
          <w:trHeight w:val="12820"/>
        </w:trPr>
        <w:tc>
          <w:tcPr>
            <w:tcW w:w="9357" w:type="dxa"/>
          </w:tcPr>
          <w:p w:rsidR="00C74A68" w:rsidRDefault="00C74A68" w:rsidP="00C74A68">
            <w:pPr>
              <w:widowControl/>
              <w:jc w:val="left"/>
            </w:pPr>
            <w:r>
              <w:rPr>
                <w:rFonts w:hint="eastAsia"/>
              </w:rPr>
              <w:t>■自由提案</w:t>
            </w:r>
          </w:p>
          <w:p w:rsidR="00227904" w:rsidRPr="00C74A68" w:rsidRDefault="00C74A68" w:rsidP="005E62A1">
            <w:pPr>
              <w:widowControl/>
              <w:jc w:val="left"/>
            </w:pPr>
            <w:r>
              <w:rPr>
                <w:rFonts w:hint="eastAsia"/>
              </w:rPr>
              <w:t>※上記提案以外の提案を</w:t>
            </w:r>
            <w:r w:rsidR="00D26C6D">
              <w:rPr>
                <w:rFonts w:hint="eastAsia"/>
              </w:rPr>
              <w:t>ご</w:t>
            </w:r>
            <w:r>
              <w:rPr>
                <w:rFonts w:hint="eastAsia"/>
              </w:rPr>
              <w:t>記入ください。</w:t>
            </w:r>
          </w:p>
        </w:tc>
      </w:tr>
    </w:tbl>
    <w:p w:rsidR="00C74A68" w:rsidRPr="00C74A68" w:rsidRDefault="00C74A68">
      <w:pPr>
        <w:widowControl/>
        <w:jc w:val="left"/>
      </w:pPr>
    </w:p>
    <w:sectPr w:rsidR="00C74A68" w:rsidRPr="00C74A68" w:rsidSect="00FB7153">
      <w:footerReference w:type="default" r:id="rId7"/>
      <w:pgSz w:w="11906" w:h="16838"/>
      <w:pgMar w:top="1276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1415" w:rsidRDefault="00581415" w:rsidP="006A7E0E">
      <w:r>
        <w:separator/>
      </w:r>
    </w:p>
  </w:endnote>
  <w:endnote w:type="continuationSeparator" w:id="0">
    <w:p w:rsidR="00581415" w:rsidRDefault="00581415" w:rsidP="006A7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66344269"/>
      <w:docPartObj>
        <w:docPartGallery w:val="Page Numbers (Bottom of Page)"/>
        <w:docPartUnique/>
      </w:docPartObj>
    </w:sdtPr>
    <w:sdtEndPr/>
    <w:sdtContent>
      <w:p w:rsidR="00E33BBC" w:rsidRDefault="00E33BB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C3618" w:rsidRPr="000C3618">
          <w:rPr>
            <w:noProof/>
            <w:lang w:val="ja-JP"/>
          </w:rPr>
          <w:t>1</w:t>
        </w:r>
        <w:r>
          <w:fldChar w:fldCharType="end"/>
        </w:r>
      </w:p>
    </w:sdtContent>
  </w:sdt>
  <w:p w:rsidR="00E33BBC" w:rsidRDefault="00E33BB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1415" w:rsidRDefault="00581415" w:rsidP="006A7E0E">
      <w:r>
        <w:separator/>
      </w:r>
    </w:p>
  </w:footnote>
  <w:footnote w:type="continuationSeparator" w:id="0">
    <w:p w:rsidR="00581415" w:rsidRDefault="00581415" w:rsidP="006A7E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markup="0"/>
  <w:trackRevisions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4F8"/>
    <w:rsid w:val="0001187C"/>
    <w:rsid w:val="00015951"/>
    <w:rsid w:val="0001598E"/>
    <w:rsid w:val="00016BBC"/>
    <w:rsid w:val="000414F8"/>
    <w:rsid w:val="00042CB2"/>
    <w:rsid w:val="00044E49"/>
    <w:rsid w:val="0005627F"/>
    <w:rsid w:val="000B79EC"/>
    <w:rsid w:val="000C3618"/>
    <w:rsid w:val="000E7764"/>
    <w:rsid w:val="001365CB"/>
    <w:rsid w:val="00145951"/>
    <w:rsid w:val="001731E8"/>
    <w:rsid w:val="00211BC1"/>
    <w:rsid w:val="002266AF"/>
    <w:rsid w:val="00227904"/>
    <w:rsid w:val="0027104F"/>
    <w:rsid w:val="00294D5B"/>
    <w:rsid w:val="002A22BA"/>
    <w:rsid w:val="0035143D"/>
    <w:rsid w:val="003679AD"/>
    <w:rsid w:val="003924A1"/>
    <w:rsid w:val="00393F4C"/>
    <w:rsid w:val="004972C4"/>
    <w:rsid w:val="004A3D19"/>
    <w:rsid w:val="004B76FD"/>
    <w:rsid w:val="004F41F0"/>
    <w:rsid w:val="00556F54"/>
    <w:rsid w:val="00580CF5"/>
    <w:rsid w:val="00581415"/>
    <w:rsid w:val="005B4C60"/>
    <w:rsid w:val="005E62A1"/>
    <w:rsid w:val="005F7B93"/>
    <w:rsid w:val="006604B6"/>
    <w:rsid w:val="00673F82"/>
    <w:rsid w:val="006A7E0E"/>
    <w:rsid w:val="006F7EAC"/>
    <w:rsid w:val="00772FED"/>
    <w:rsid w:val="007C3736"/>
    <w:rsid w:val="007D45CE"/>
    <w:rsid w:val="008A03D7"/>
    <w:rsid w:val="008E28D5"/>
    <w:rsid w:val="009004A3"/>
    <w:rsid w:val="00907ABC"/>
    <w:rsid w:val="00963A4D"/>
    <w:rsid w:val="00A82455"/>
    <w:rsid w:val="00AA5046"/>
    <w:rsid w:val="00AE7D8B"/>
    <w:rsid w:val="00B316BD"/>
    <w:rsid w:val="00BC7372"/>
    <w:rsid w:val="00BE4C74"/>
    <w:rsid w:val="00BE4DFB"/>
    <w:rsid w:val="00C0328F"/>
    <w:rsid w:val="00C74A68"/>
    <w:rsid w:val="00CE5D5C"/>
    <w:rsid w:val="00CF515D"/>
    <w:rsid w:val="00D02322"/>
    <w:rsid w:val="00D26C6D"/>
    <w:rsid w:val="00D72A2A"/>
    <w:rsid w:val="00DA45EB"/>
    <w:rsid w:val="00DC7BB9"/>
    <w:rsid w:val="00DE6207"/>
    <w:rsid w:val="00E33BBC"/>
    <w:rsid w:val="00E65BF9"/>
    <w:rsid w:val="00E93CF9"/>
    <w:rsid w:val="00EA173F"/>
    <w:rsid w:val="00EB26C9"/>
    <w:rsid w:val="00F46D4E"/>
    <w:rsid w:val="00F6195B"/>
    <w:rsid w:val="00F92677"/>
    <w:rsid w:val="00FA7F96"/>
    <w:rsid w:val="00FB7153"/>
    <w:rsid w:val="00FF7A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5F9C4068"/>
  <w15:docId w15:val="{66E58E46-EC52-4552-B60B-CAE99D1C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A7E0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6A7E0E"/>
  </w:style>
  <w:style w:type="paragraph" w:styleId="a5">
    <w:name w:val="footer"/>
    <w:basedOn w:val="a"/>
    <w:link w:val="a6"/>
    <w:uiPriority w:val="99"/>
    <w:unhideWhenUsed/>
    <w:rsid w:val="006A7E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6A7E0E"/>
  </w:style>
  <w:style w:type="table" w:styleId="a7">
    <w:name w:val="Table Grid"/>
    <w:basedOn w:val="a1"/>
    <w:uiPriority w:val="59"/>
    <w:rsid w:val="00F926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DE6207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620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D8E45B-7E81-487C-BE8A-2C9F454E4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116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井村 恵</cp:lastModifiedBy>
  <cp:revision>39</cp:revision>
  <cp:lastPrinted>2020-03-18T04:34:00Z</cp:lastPrinted>
  <dcterms:created xsi:type="dcterms:W3CDTF">2016-01-15T04:48:00Z</dcterms:created>
  <dcterms:modified xsi:type="dcterms:W3CDTF">2020-05-13T04:42:00Z</dcterms:modified>
</cp:coreProperties>
</file>