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8C318" w14:textId="77777777" w:rsidR="0067511D" w:rsidRPr="0067511D" w:rsidRDefault="00CA2E65" w:rsidP="0067511D">
      <w:pPr>
        <w:pStyle w:val="a4"/>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秘密</w:t>
      </w:r>
      <w:r w:rsidR="0067511D" w:rsidRPr="0067511D">
        <w:rPr>
          <w:rFonts w:ascii="ＭＳ 明朝" w:eastAsia="ＭＳ 明朝" w:hAnsi="ＭＳ 明朝" w:hint="eastAsia"/>
          <w:sz w:val="24"/>
          <w:szCs w:val="24"/>
        </w:rPr>
        <w:t>保持契約書</w:t>
      </w:r>
    </w:p>
    <w:p w14:paraId="13216EE0" w14:textId="77777777" w:rsidR="0067511D" w:rsidRPr="0067511D" w:rsidRDefault="0067511D" w:rsidP="0067511D">
      <w:pPr>
        <w:pStyle w:val="a4"/>
        <w:jc w:val="left"/>
        <w:rPr>
          <w:rFonts w:ascii="ＭＳ 明朝" w:eastAsia="ＭＳ 明朝" w:hAnsi="ＭＳ 明朝"/>
          <w:sz w:val="21"/>
          <w:szCs w:val="21"/>
        </w:rPr>
      </w:pPr>
    </w:p>
    <w:p w14:paraId="04A74439" w14:textId="77777777" w:rsidR="0067511D" w:rsidRPr="0067511D" w:rsidRDefault="001F3F89" w:rsidP="0067511D">
      <w:pPr>
        <w:pStyle w:val="a4"/>
        <w:jc w:val="left"/>
        <w:rPr>
          <w:rFonts w:ascii="ＭＳ 明朝" w:eastAsia="ＭＳ 明朝" w:hAnsi="ＭＳ 明朝"/>
          <w:sz w:val="20"/>
          <w:szCs w:val="20"/>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67511D" w:rsidRPr="0067511D">
        <w:rPr>
          <w:rFonts w:ascii="ＭＳ 明朝" w:eastAsia="ＭＳ 明朝" w:hAnsi="ＭＳ 明朝" w:hint="eastAsia"/>
          <w:sz w:val="20"/>
          <w:szCs w:val="20"/>
        </w:rPr>
        <w:t>（以下「甲」という）と</w:t>
      </w:r>
      <w:r w:rsidR="004843E3">
        <w:rPr>
          <w:rFonts w:ascii="ＭＳ 明朝" w:eastAsia="ＭＳ 明朝" w:hAnsi="ＭＳ 明朝" w:hint="eastAsia"/>
          <w:sz w:val="20"/>
          <w:szCs w:val="20"/>
        </w:rPr>
        <w:t>公立大学法人奈良県立医科大学</w:t>
      </w:r>
      <w:r w:rsidR="0067511D" w:rsidRPr="0067511D">
        <w:rPr>
          <w:rFonts w:ascii="ＭＳ 明朝" w:eastAsia="ＭＳ 明朝" w:hAnsi="ＭＳ 明朝" w:hint="eastAsia"/>
          <w:sz w:val="20"/>
          <w:szCs w:val="20"/>
        </w:rPr>
        <w:t>（以下「乙」という）とは、第1条に定義する本目的のために、甲又は乙が相手方に開示する</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情報の取扱いについて、以下のとおり</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保持契約（以下「本契約」という）を締結する。</w:t>
      </w:r>
    </w:p>
    <w:p w14:paraId="1FF0DEB4" w14:textId="77777777" w:rsidR="0067511D" w:rsidRPr="0067511D" w:rsidRDefault="0067511D" w:rsidP="0067511D">
      <w:pPr>
        <w:pStyle w:val="a4"/>
        <w:jc w:val="left"/>
        <w:rPr>
          <w:rFonts w:ascii="ＭＳ 明朝" w:eastAsia="ＭＳ 明朝" w:hAnsi="ＭＳ 明朝"/>
          <w:sz w:val="20"/>
          <w:szCs w:val="20"/>
        </w:rPr>
      </w:pPr>
    </w:p>
    <w:p w14:paraId="769C685E" w14:textId="77777777" w:rsidR="0067511D" w:rsidRPr="0067511D" w:rsidRDefault="0067511D" w:rsidP="0067511D">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w:t>
      </w:r>
    </w:p>
    <w:p w14:paraId="695CDB34" w14:textId="4F8129F0" w:rsidR="0067511D" w:rsidRPr="00D90B78" w:rsidRDefault="0067511D" w:rsidP="00B8512D">
      <w:pPr>
        <w:pStyle w:val="a4"/>
        <w:ind w:leftChars="200" w:left="480" w:firstLineChars="100" w:firstLine="200"/>
        <w:jc w:val="left"/>
        <w:rPr>
          <w:rFonts w:ascii="ＭＳ 明朝" w:eastAsia="ＭＳ 明朝" w:hAnsi="ＭＳ 明朝"/>
          <w:sz w:val="20"/>
          <w:szCs w:val="20"/>
          <w:highlight w:val="green"/>
        </w:rPr>
      </w:pPr>
      <w:r w:rsidRPr="0067511D">
        <w:rPr>
          <w:rFonts w:ascii="ＭＳ 明朝" w:eastAsia="ＭＳ 明朝" w:hAnsi="ＭＳ 明朝" w:hint="eastAsia"/>
          <w:sz w:val="20"/>
          <w:szCs w:val="20"/>
        </w:rPr>
        <w:t>本契約において、</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情報とは、</w:t>
      </w:r>
      <w:r w:rsidR="00D90B78" w:rsidRPr="00B8512D">
        <w:rPr>
          <w:rFonts w:ascii="ＭＳ 明朝" w:eastAsia="ＭＳ 明朝" w:hAnsi="ＭＳ 明朝" w:hint="eastAsia"/>
          <w:sz w:val="20"/>
          <w:szCs w:val="20"/>
        </w:rPr>
        <w:t>「</w:t>
      </w:r>
      <w:r w:rsidR="00021FB7">
        <w:rPr>
          <w:rFonts w:ascii="ＭＳ 明朝" w:eastAsia="ＭＳ 明朝" w:hAnsi="ＭＳ 明朝" w:hint="eastAsia"/>
          <w:sz w:val="20"/>
          <w:szCs w:val="20"/>
        </w:rPr>
        <w:t>臨床研究及び治験に関する業務委受託の検討</w:t>
      </w:r>
      <w:r w:rsidR="001F3F89" w:rsidRPr="00B8512D">
        <w:rPr>
          <w:rFonts w:ascii="ＭＳ 明朝" w:eastAsia="ＭＳ 明朝" w:hAnsi="ＭＳ 明朝"/>
          <w:sz w:val="20"/>
          <w:szCs w:val="20"/>
        </w:rPr>
        <w:fldChar w:fldCharType="begin"/>
      </w:r>
      <w:r w:rsidR="001F3F89" w:rsidRPr="00B8512D">
        <w:rPr>
          <w:rFonts w:ascii="ＭＳ 明朝" w:eastAsia="ＭＳ 明朝" w:hAnsi="ＭＳ 明朝"/>
          <w:sz w:val="20"/>
          <w:szCs w:val="20"/>
        </w:rPr>
        <w:instrText xml:space="preserve"> MERGEFIELD "研究題目" </w:instrText>
      </w:r>
      <w:r w:rsidR="001F3F89" w:rsidRPr="00B8512D">
        <w:rPr>
          <w:rFonts w:ascii="ＭＳ 明朝" w:eastAsia="ＭＳ 明朝" w:hAnsi="ＭＳ 明朝"/>
          <w:sz w:val="20"/>
          <w:szCs w:val="20"/>
        </w:rPr>
        <w:fldChar w:fldCharType="end"/>
      </w:r>
      <w:r w:rsidR="001F3F89" w:rsidRPr="00B8512D">
        <w:rPr>
          <w:rFonts w:ascii="ＭＳ 明朝" w:eastAsia="ＭＳ 明朝" w:hAnsi="ＭＳ 明朝"/>
          <w:sz w:val="20"/>
          <w:szCs w:val="20"/>
        </w:rPr>
        <w:t>」</w:t>
      </w:r>
      <w:r w:rsidRPr="00B8512D">
        <w:rPr>
          <w:rFonts w:ascii="ＭＳ 明朝" w:eastAsia="ＭＳ 明朝" w:hAnsi="ＭＳ 明朝" w:hint="eastAsia"/>
          <w:sz w:val="20"/>
          <w:szCs w:val="20"/>
        </w:rPr>
        <w:t>（以</w:t>
      </w:r>
      <w:r w:rsidRPr="0067511D">
        <w:rPr>
          <w:rFonts w:ascii="ＭＳ 明朝" w:eastAsia="ＭＳ 明朝" w:hAnsi="ＭＳ 明朝" w:hint="eastAsia"/>
          <w:sz w:val="20"/>
          <w:szCs w:val="20"/>
        </w:rPr>
        <w:t>下「本目的」という）のために、甲又は乙が相手方から口頭、文書又は電子的記録を問わず開示を受けた相手方の経営、技術、営業、知的財産</w:t>
      </w:r>
      <w:r w:rsidR="009F29BB">
        <w:rPr>
          <w:rFonts w:ascii="ＭＳ 明朝" w:eastAsia="ＭＳ 明朝" w:hAnsi="ＭＳ 明朝" w:hint="eastAsia"/>
          <w:sz w:val="20"/>
          <w:szCs w:val="20"/>
        </w:rPr>
        <w:t>、研究計画</w:t>
      </w:r>
      <w:r w:rsidRPr="0067511D">
        <w:rPr>
          <w:rFonts w:ascii="ＭＳ 明朝" w:eastAsia="ＭＳ 明朝" w:hAnsi="ＭＳ 明朝" w:hint="eastAsia"/>
          <w:sz w:val="20"/>
          <w:szCs w:val="20"/>
        </w:rPr>
        <w:t>及び業務（ただし、これらに限定されない）に関わるすべての情報をいう。ただし、</w:t>
      </w:r>
      <w:r w:rsidRPr="0067511D">
        <w:rPr>
          <w:rFonts w:ascii="ＭＳ 明朝" w:eastAsia="ＭＳ 明朝" w:hAnsi="ＭＳ 明朝" w:cs="ＭＳ ゴシック" w:hint="eastAsia"/>
          <w:sz w:val="20"/>
          <w:szCs w:val="20"/>
        </w:rPr>
        <w:t>開示を受けた当事者が書面によってその根拠を立証できる場合に限り、以下の情報は</w:t>
      </w:r>
      <w:r w:rsidR="00CA2E65">
        <w:rPr>
          <w:rFonts w:ascii="ＭＳ 明朝" w:eastAsia="ＭＳ 明朝" w:hAnsi="ＭＳ 明朝" w:cs="ＭＳ ゴシック" w:hint="eastAsia"/>
          <w:sz w:val="20"/>
          <w:szCs w:val="20"/>
        </w:rPr>
        <w:t>秘密</w:t>
      </w:r>
      <w:r w:rsidRPr="0067511D">
        <w:rPr>
          <w:rFonts w:ascii="ＭＳ 明朝" w:eastAsia="ＭＳ 明朝" w:hAnsi="ＭＳ 明朝" w:cs="ＭＳ ゴシック" w:hint="eastAsia"/>
          <w:sz w:val="20"/>
          <w:szCs w:val="20"/>
        </w:rPr>
        <w:t>情報の対象外とする。</w:t>
      </w:r>
    </w:p>
    <w:p w14:paraId="2A5239E0" w14:textId="77777777" w:rsidR="0067511D" w:rsidRPr="0067511D" w:rsidRDefault="0067511D" w:rsidP="0067511D">
      <w:pPr>
        <w:pStyle w:val="a4"/>
        <w:numPr>
          <w:ilvl w:val="0"/>
          <w:numId w:val="3"/>
        </w:numPr>
        <w:jc w:val="left"/>
        <w:rPr>
          <w:rFonts w:ascii="ＭＳ 明朝" w:eastAsia="ＭＳ 明朝" w:hAnsi="ＭＳ 明朝"/>
          <w:sz w:val="20"/>
          <w:szCs w:val="20"/>
        </w:rPr>
      </w:pPr>
      <w:r w:rsidRPr="0067511D">
        <w:rPr>
          <w:rFonts w:ascii="ＭＳ 明朝" w:eastAsia="ＭＳ 明朝" w:hAnsi="ＭＳ 明朝" w:hint="eastAsia"/>
          <w:sz w:val="20"/>
          <w:szCs w:val="20"/>
        </w:rPr>
        <w:t>開示を受けたときに既に保有していた情報</w:t>
      </w:r>
    </w:p>
    <w:p w14:paraId="2F831401" w14:textId="36B41C14" w:rsidR="0067511D" w:rsidRPr="0067511D" w:rsidRDefault="00CA2E65" w:rsidP="0067511D">
      <w:pPr>
        <w:pStyle w:val="a4"/>
        <w:numPr>
          <w:ilvl w:val="0"/>
          <w:numId w:val="3"/>
        </w:numPr>
        <w:jc w:val="left"/>
        <w:rPr>
          <w:rFonts w:ascii="ＭＳ 明朝" w:eastAsia="ＭＳ 明朝" w:hAnsi="ＭＳ 明朝"/>
          <w:sz w:val="20"/>
          <w:szCs w:val="20"/>
        </w:rPr>
      </w:pPr>
      <w:r>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保持義務を負うことなく第三者から正当に入手した情報</w:t>
      </w:r>
    </w:p>
    <w:p w14:paraId="52A324BB" w14:textId="36A60CC0" w:rsidR="0067511D" w:rsidRPr="0067511D" w:rsidRDefault="0067511D" w:rsidP="0067511D">
      <w:pPr>
        <w:pStyle w:val="a4"/>
        <w:numPr>
          <w:ilvl w:val="0"/>
          <w:numId w:val="3"/>
        </w:numPr>
        <w:jc w:val="left"/>
        <w:rPr>
          <w:rFonts w:ascii="ＭＳ 明朝" w:eastAsia="ＭＳ 明朝" w:hAnsi="ＭＳ 明朝"/>
          <w:sz w:val="20"/>
          <w:szCs w:val="20"/>
        </w:rPr>
      </w:pPr>
      <w:r w:rsidRPr="0067511D">
        <w:rPr>
          <w:rFonts w:ascii="ＭＳ 明朝" w:eastAsia="ＭＳ 明朝" w:hAnsi="ＭＳ 明朝" w:hint="eastAsia"/>
          <w:sz w:val="20"/>
          <w:szCs w:val="20"/>
        </w:rPr>
        <w:t>相手方から開示を受けた情報に関係なく独自に取得し、又は創出した情報</w:t>
      </w:r>
    </w:p>
    <w:p w14:paraId="57C506E1" w14:textId="77777777" w:rsidR="0067511D" w:rsidRPr="0067511D" w:rsidRDefault="0067511D" w:rsidP="0067511D">
      <w:pPr>
        <w:pStyle w:val="a4"/>
        <w:numPr>
          <w:ilvl w:val="0"/>
          <w:numId w:val="3"/>
        </w:numPr>
        <w:jc w:val="left"/>
        <w:rPr>
          <w:rFonts w:ascii="ＭＳ 明朝" w:eastAsia="ＭＳ 明朝" w:hAnsi="ＭＳ 明朝"/>
          <w:sz w:val="20"/>
          <w:szCs w:val="20"/>
        </w:rPr>
      </w:pPr>
      <w:r w:rsidRPr="0067511D">
        <w:rPr>
          <w:rFonts w:ascii="ＭＳ 明朝" w:eastAsia="ＭＳ 明朝" w:hAnsi="ＭＳ 明朝" w:hint="eastAsia"/>
          <w:sz w:val="20"/>
          <w:szCs w:val="20"/>
        </w:rPr>
        <w:t>開示を受けたときに既に公知であった情報</w:t>
      </w:r>
    </w:p>
    <w:p w14:paraId="3CA5C3A0" w14:textId="77777777" w:rsidR="0067511D" w:rsidRPr="0067511D" w:rsidRDefault="0067511D" w:rsidP="0067511D">
      <w:pPr>
        <w:pStyle w:val="a4"/>
        <w:numPr>
          <w:ilvl w:val="0"/>
          <w:numId w:val="3"/>
        </w:numPr>
        <w:jc w:val="left"/>
        <w:rPr>
          <w:rFonts w:ascii="ＭＳ 明朝" w:eastAsia="ＭＳ 明朝" w:hAnsi="ＭＳ 明朝"/>
          <w:sz w:val="20"/>
          <w:szCs w:val="20"/>
        </w:rPr>
      </w:pPr>
      <w:r w:rsidRPr="0067511D">
        <w:rPr>
          <w:rFonts w:ascii="ＭＳ 明朝" w:eastAsia="ＭＳ 明朝" w:hAnsi="ＭＳ 明朝" w:hint="eastAsia"/>
          <w:sz w:val="20"/>
          <w:szCs w:val="20"/>
        </w:rPr>
        <w:t>開示を受けた後、自己の責めに帰し得ない事由により公知となった情報</w:t>
      </w:r>
    </w:p>
    <w:p w14:paraId="3E4E9B74" w14:textId="77777777" w:rsidR="0067511D" w:rsidRPr="0067511D" w:rsidRDefault="0067511D" w:rsidP="0067511D">
      <w:pPr>
        <w:pStyle w:val="a4"/>
        <w:ind w:left="420"/>
        <w:jc w:val="left"/>
        <w:rPr>
          <w:rFonts w:ascii="ＭＳ 明朝" w:eastAsia="ＭＳ 明朝" w:hAnsi="ＭＳ 明朝"/>
          <w:sz w:val="20"/>
          <w:szCs w:val="20"/>
        </w:rPr>
      </w:pPr>
    </w:p>
    <w:p w14:paraId="68AE922C" w14:textId="77777777" w:rsidR="0067511D" w:rsidRPr="0067511D" w:rsidRDefault="0067511D" w:rsidP="0067511D">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情報等の取扱い）</w:t>
      </w:r>
    </w:p>
    <w:p w14:paraId="0C2A8472" w14:textId="77777777" w:rsidR="0067511D" w:rsidRPr="0067511D" w:rsidRDefault="0067511D" w:rsidP="00B8512D">
      <w:pPr>
        <w:pStyle w:val="a4"/>
        <w:ind w:leftChars="200" w:left="480" w:firstLineChars="100" w:firstLine="200"/>
        <w:jc w:val="left"/>
        <w:rPr>
          <w:rFonts w:ascii="ＭＳ 明朝" w:eastAsia="ＭＳ 明朝" w:hAnsi="ＭＳ 明朝"/>
          <w:sz w:val="20"/>
          <w:szCs w:val="20"/>
        </w:rPr>
      </w:pPr>
      <w:r w:rsidRPr="0067511D">
        <w:rPr>
          <w:rFonts w:ascii="ＭＳ 明朝" w:eastAsia="ＭＳ 明朝" w:hAnsi="ＭＳ 明朝" w:hint="eastAsia"/>
          <w:sz w:val="20"/>
          <w:szCs w:val="20"/>
        </w:rPr>
        <w:t>甲又は乙は、相手方から開示を受けた</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情報及び</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情報を含む記録媒体（以下「</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情報等」という）の取扱いについて、次の各号に定める事項を遵守する。</w:t>
      </w:r>
    </w:p>
    <w:p w14:paraId="5627B073" w14:textId="5B76D749" w:rsidR="0067511D" w:rsidRPr="0067511D" w:rsidRDefault="00B249B8" w:rsidP="00B249B8">
      <w:pPr>
        <w:pStyle w:val="a4"/>
        <w:numPr>
          <w:ilvl w:val="0"/>
          <w:numId w:val="1"/>
        </w:numPr>
        <w:ind w:hanging="204"/>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67511D" w:rsidRPr="0067511D">
        <w:rPr>
          <w:rFonts w:ascii="ＭＳ 明朝" w:eastAsia="ＭＳ 明朝" w:hAnsi="ＭＳ 明朝" w:hint="eastAsia"/>
          <w:sz w:val="20"/>
          <w:szCs w:val="20"/>
        </w:rPr>
        <w:t>情報取扱管理者を定め、相手方から開示された</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情報等を、善良なる管理者としての注意義務をもって厳重に保管・管理する。</w:t>
      </w:r>
    </w:p>
    <w:p w14:paraId="4BA91DF8" w14:textId="6A3164C6" w:rsidR="0067511D" w:rsidRPr="0067511D" w:rsidRDefault="00B249B8" w:rsidP="00B249B8">
      <w:pPr>
        <w:pStyle w:val="a4"/>
        <w:numPr>
          <w:ilvl w:val="0"/>
          <w:numId w:val="1"/>
        </w:numPr>
        <w:ind w:hanging="204"/>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情報等を知る必要がある</w:t>
      </w:r>
      <w:r w:rsidR="00002880">
        <w:rPr>
          <w:rFonts w:ascii="ＭＳ 明朝" w:eastAsia="ＭＳ 明朝" w:hAnsi="ＭＳ 明朝" w:hint="eastAsia"/>
          <w:sz w:val="20"/>
          <w:szCs w:val="20"/>
        </w:rPr>
        <w:t>職員</w:t>
      </w:r>
      <w:r w:rsidR="0067511D" w:rsidRPr="0067511D">
        <w:rPr>
          <w:rFonts w:ascii="ＭＳ 明朝" w:eastAsia="ＭＳ 明朝" w:hAnsi="ＭＳ 明朝" w:hint="eastAsia"/>
          <w:sz w:val="20"/>
          <w:szCs w:val="20"/>
        </w:rPr>
        <w:t>に対してのみ内容を開示し、又は利用させることができるものとし、予め当該</w:t>
      </w:r>
      <w:r w:rsidR="00002880">
        <w:rPr>
          <w:rFonts w:ascii="ＭＳ 明朝" w:eastAsia="ＭＳ 明朝" w:hAnsi="ＭＳ 明朝" w:hint="eastAsia"/>
          <w:sz w:val="20"/>
          <w:szCs w:val="20"/>
        </w:rPr>
        <w:t>職員</w:t>
      </w:r>
      <w:r w:rsidR="0067511D" w:rsidRPr="0067511D">
        <w:rPr>
          <w:rFonts w:ascii="ＭＳ 明朝" w:eastAsia="ＭＳ 明朝" w:hAnsi="ＭＳ 明朝" w:hint="eastAsia"/>
          <w:sz w:val="20"/>
          <w:szCs w:val="20"/>
        </w:rPr>
        <w:t>に対し本契約の趣旨に則り、</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保持義務を遵守させなければならない。</w:t>
      </w:r>
    </w:p>
    <w:p w14:paraId="31EF860A" w14:textId="460D80F0" w:rsidR="0067511D" w:rsidRPr="0067511D" w:rsidRDefault="00B249B8" w:rsidP="00B249B8">
      <w:pPr>
        <w:pStyle w:val="a4"/>
        <w:numPr>
          <w:ilvl w:val="0"/>
          <w:numId w:val="1"/>
        </w:numPr>
        <w:ind w:hanging="204"/>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情報等については、本目的以外にはこれを使用しない。</w:t>
      </w:r>
    </w:p>
    <w:p w14:paraId="4CF60A65" w14:textId="19C724E1" w:rsidR="0067511D" w:rsidRPr="0067511D" w:rsidRDefault="00B249B8" w:rsidP="00B249B8">
      <w:pPr>
        <w:pStyle w:val="a4"/>
        <w:numPr>
          <w:ilvl w:val="0"/>
          <w:numId w:val="1"/>
        </w:numPr>
        <w:ind w:hanging="204"/>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情報等を複製する場合には、必要不可欠の場合に限ってこれを行うものとし、その複製物を原本と同等の方法で保管及び管理する。</w:t>
      </w:r>
    </w:p>
    <w:p w14:paraId="15F99997" w14:textId="268D0288" w:rsidR="0067511D" w:rsidRPr="00B8512D" w:rsidRDefault="00287898" w:rsidP="00B8512D">
      <w:pPr>
        <w:ind w:leftChars="100" w:left="440" w:hangingChars="100" w:hanging="200"/>
        <w:jc w:val="left"/>
        <w:rPr>
          <w:rFonts w:ascii="ＭＳ 明朝" w:hAnsi="ＭＳ 明朝"/>
          <w:sz w:val="20"/>
          <w:szCs w:val="20"/>
        </w:rPr>
      </w:pPr>
      <w:r>
        <w:rPr>
          <w:rFonts w:ascii="ＭＳ 明朝" w:hAnsi="ＭＳ 明朝" w:hint="eastAsia"/>
          <w:sz w:val="20"/>
          <w:szCs w:val="20"/>
        </w:rPr>
        <w:t xml:space="preserve">２　</w:t>
      </w:r>
      <w:r w:rsidR="0067511D" w:rsidRPr="00B8512D">
        <w:rPr>
          <w:rFonts w:ascii="ＭＳ 明朝" w:hAnsi="ＭＳ 明朝" w:hint="eastAsia"/>
          <w:sz w:val="20"/>
          <w:szCs w:val="20"/>
        </w:rPr>
        <w:t>甲又は乙は、次項に定める場合を除き、</w:t>
      </w:r>
      <w:r w:rsidR="00CA2E65" w:rsidRPr="00B8512D">
        <w:rPr>
          <w:rFonts w:ascii="ＭＳ 明朝" w:hAnsi="ＭＳ 明朝" w:hint="eastAsia"/>
          <w:sz w:val="20"/>
          <w:szCs w:val="20"/>
        </w:rPr>
        <w:t>秘密</w:t>
      </w:r>
      <w:r w:rsidR="0067511D" w:rsidRPr="00B8512D">
        <w:rPr>
          <w:rFonts w:ascii="ＭＳ 明朝" w:hAnsi="ＭＳ 明朝" w:hint="eastAsia"/>
          <w:sz w:val="20"/>
          <w:szCs w:val="20"/>
        </w:rPr>
        <w:t>情報等を第三者に開示する場合には、書面により相手方の事前承諾を得なければならない。この場合、甲又は乙は、当該第三者との間で、甲又は乙が本契約で負う義務と同等の義務を負わせ、これを遵守させる義務を負</w:t>
      </w:r>
      <w:r w:rsidR="0067511D" w:rsidRPr="00B8512D">
        <w:rPr>
          <w:rFonts w:ascii="ＭＳ 明朝" w:hAnsi="ＭＳ 明朝" w:cs="Arial" w:hint="eastAsia"/>
          <w:sz w:val="20"/>
          <w:szCs w:val="20"/>
        </w:rPr>
        <w:t>い、当該第三者の行為について責任を負う。</w:t>
      </w:r>
    </w:p>
    <w:p w14:paraId="2385E19E" w14:textId="0AA6EB82" w:rsidR="0067511D" w:rsidRPr="0067511D" w:rsidRDefault="00287898" w:rsidP="00B8512D">
      <w:pPr>
        <w:pStyle w:val="a4"/>
        <w:ind w:leftChars="100" w:left="44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３　</w:t>
      </w:r>
      <w:r w:rsidR="0067511D" w:rsidRPr="0067511D">
        <w:rPr>
          <w:rFonts w:ascii="ＭＳ 明朝" w:eastAsia="ＭＳ 明朝" w:hAnsi="ＭＳ 明朝" w:hint="eastAsia"/>
          <w:sz w:val="20"/>
          <w:szCs w:val="20"/>
        </w:rPr>
        <w:t>甲又は乙は、司法当局又は政府の要請、要求若しくは命令により開示が要求される情報については、当該情報の開示の要求を受けた当事者が、当該情報を開示した当事者に対し、かかる要請、要求又は命令に対する異議を述べるのに十分な事前の通知を行うための</w:t>
      </w:r>
      <w:r w:rsidR="0067511D" w:rsidRPr="0067511D">
        <w:rPr>
          <w:rFonts w:ascii="ＭＳ 明朝" w:eastAsia="ＭＳ 明朝" w:hAnsi="ＭＳ 明朝" w:hint="eastAsia"/>
          <w:sz w:val="20"/>
          <w:szCs w:val="20"/>
        </w:rPr>
        <w:lastRenderedPageBreak/>
        <w:t>合理的な手続をとり、かつ、開示を要求された最小限の範囲に限ることを条件として、当該要求された法令等に基づき提出すべき相手先に限定してこれを開示できる。</w:t>
      </w:r>
    </w:p>
    <w:p w14:paraId="622D20DF" w14:textId="77777777" w:rsidR="0067511D" w:rsidRPr="0067511D" w:rsidRDefault="0067511D" w:rsidP="0067511D">
      <w:pPr>
        <w:pStyle w:val="a4"/>
        <w:ind w:left="200" w:hangingChars="100" w:hanging="200"/>
        <w:jc w:val="left"/>
        <w:rPr>
          <w:rFonts w:ascii="ＭＳ 明朝" w:eastAsia="ＭＳ 明朝" w:hAnsi="ＭＳ 明朝"/>
          <w:sz w:val="20"/>
          <w:szCs w:val="20"/>
        </w:rPr>
      </w:pPr>
    </w:p>
    <w:p w14:paraId="7852E6DF" w14:textId="77777777" w:rsidR="0067511D" w:rsidRPr="0067511D" w:rsidRDefault="0067511D" w:rsidP="0067511D">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（個人情報）</w:t>
      </w:r>
    </w:p>
    <w:p w14:paraId="1F6FED61" w14:textId="77777777" w:rsidR="0067511D" w:rsidRPr="0067511D" w:rsidRDefault="0067511D" w:rsidP="00B8512D">
      <w:pPr>
        <w:pStyle w:val="a4"/>
        <w:ind w:leftChars="200" w:left="480" w:firstLineChars="100" w:firstLine="200"/>
        <w:jc w:val="left"/>
        <w:rPr>
          <w:rFonts w:ascii="ＭＳ 明朝" w:eastAsia="ＭＳ 明朝" w:hAnsi="ＭＳ 明朝"/>
          <w:sz w:val="20"/>
          <w:szCs w:val="20"/>
        </w:rPr>
      </w:pPr>
      <w:r w:rsidRPr="0067511D">
        <w:rPr>
          <w:rFonts w:ascii="ＭＳ 明朝" w:eastAsia="ＭＳ 明朝" w:hAnsi="ＭＳ 明朝" w:hint="eastAsia"/>
          <w:sz w:val="20"/>
          <w:szCs w:val="20"/>
        </w:rPr>
        <w:t>甲又は乙は、本契約において相手方から開示を受けた個人情報も</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情報と同等に扱い、個人情報保護関連法令の要求するところに従い、当該個人情報を適正に取り扱う。ただし、第1条のただし書きの定めは、個人情報には適用されない。</w:t>
      </w:r>
    </w:p>
    <w:p w14:paraId="23F2592A" w14:textId="77777777" w:rsidR="0067511D" w:rsidRPr="0067511D" w:rsidRDefault="0067511D" w:rsidP="0067511D">
      <w:pPr>
        <w:pStyle w:val="a4"/>
        <w:jc w:val="left"/>
        <w:rPr>
          <w:rFonts w:ascii="ＭＳ 明朝" w:eastAsia="ＭＳ 明朝" w:hAnsi="ＭＳ 明朝"/>
          <w:sz w:val="20"/>
          <w:szCs w:val="20"/>
        </w:rPr>
      </w:pPr>
    </w:p>
    <w:p w14:paraId="23535935" w14:textId="77777777" w:rsidR="0067511D" w:rsidRPr="0067511D" w:rsidRDefault="0067511D" w:rsidP="0067511D">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（返還義務等）</w:t>
      </w:r>
    </w:p>
    <w:p w14:paraId="4F91FB87" w14:textId="64425101" w:rsidR="0067511D" w:rsidRPr="0067511D" w:rsidRDefault="0067511D" w:rsidP="00B8512D">
      <w:pPr>
        <w:pStyle w:val="a4"/>
        <w:ind w:left="420" w:firstLineChars="100" w:firstLine="200"/>
        <w:jc w:val="left"/>
        <w:rPr>
          <w:rFonts w:ascii="ＭＳ 明朝" w:eastAsia="ＭＳ 明朝" w:hAnsi="ＭＳ 明朝"/>
          <w:sz w:val="20"/>
          <w:szCs w:val="20"/>
        </w:rPr>
      </w:pPr>
      <w:r w:rsidRPr="0067511D">
        <w:rPr>
          <w:rFonts w:ascii="ＭＳ 明朝" w:eastAsia="ＭＳ 明朝" w:hAnsi="ＭＳ 明朝" w:hint="eastAsia"/>
          <w:sz w:val="20"/>
          <w:szCs w:val="20"/>
        </w:rPr>
        <w:t>甲又は乙は、本契約に基づき相手方から開示を受けた</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情報を含む記録媒体及びその複製物（以下「記録媒体等」という）については、不要となった場合又は相手方の請求がある場合には、直ちに相手方</w:t>
      </w:r>
      <w:r w:rsidR="007E7B48">
        <w:rPr>
          <w:rFonts w:ascii="ＭＳ 明朝" w:eastAsia="ＭＳ 明朝" w:hAnsi="ＭＳ 明朝" w:hint="eastAsia"/>
          <w:sz w:val="20"/>
          <w:szCs w:val="20"/>
        </w:rPr>
        <w:t>の指示に従って</w:t>
      </w:r>
      <w:r w:rsidRPr="0067511D">
        <w:rPr>
          <w:rFonts w:ascii="ＭＳ 明朝" w:eastAsia="ＭＳ 明朝" w:hAnsi="ＭＳ 明朝" w:hint="eastAsia"/>
          <w:sz w:val="20"/>
          <w:szCs w:val="20"/>
        </w:rPr>
        <w:t>これを返還</w:t>
      </w:r>
      <w:r w:rsidR="007E7B48">
        <w:rPr>
          <w:rFonts w:ascii="ＭＳ 明朝" w:eastAsia="ＭＳ 明朝" w:hAnsi="ＭＳ 明朝" w:hint="eastAsia"/>
          <w:sz w:val="20"/>
          <w:szCs w:val="20"/>
        </w:rPr>
        <w:t>又は破棄</w:t>
      </w:r>
      <w:r w:rsidRPr="0067511D">
        <w:rPr>
          <w:rFonts w:ascii="ＭＳ 明朝" w:eastAsia="ＭＳ 明朝" w:hAnsi="ＭＳ 明朝" w:hint="eastAsia"/>
          <w:sz w:val="20"/>
          <w:szCs w:val="20"/>
        </w:rPr>
        <w:t>する。</w:t>
      </w:r>
    </w:p>
    <w:p w14:paraId="2E6B4981" w14:textId="2948CA0A" w:rsidR="0067511D" w:rsidRPr="0067511D" w:rsidRDefault="00875006" w:rsidP="00B8512D">
      <w:pPr>
        <w:pStyle w:val="a4"/>
        <w:ind w:leftChars="100" w:left="44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２　</w:t>
      </w:r>
      <w:r w:rsidR="0067511D" w:rsidRPr="0067511D">
        <w:rPr>
          <w:rFonts w:ascii="ＭＳ 明朝" w:eastAsia="ＭＳ 明朝" w:hAnsi="ＭＳ 明朝" w:hint="eastAsia"/>
          <w:sz w:val="20"/>
          <w:szCs w:val="20"/>
        </w:rPr>
        <w:t>甲又は乙は、前項に定める場合において、</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情報が自己の記録媒体等に含まれているときは、当該</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情報を消去するとともに、消去した旨（自己の記録媒体等に</w:t>
      </w:r>
      <w:r w:rsidR="00CA2E65">
        <w:rPr>
          <w:rFonts w:ascii="ＭＳ 明朝" w:eastAsia="ＭＳ 明朝" w:hAnsi="ＭＳ 明朝" w:hint="eastAsia"/>
          <w:sz w:val="20"/>
          <w:szCs w:val="20"/>
        </w:rPr>
        <w:t>秘密</w:t>
      </w:r>
      <w:r w:rsidR="0067511D" w:rsidRPr="0067511D">
        <w:rPr>
          <w:rFonts w:ascii="ＭＳ 明朝" w:eastAsia="ＭＳ 明朝" w:hAnsi="ＭＳ 明朝" w:hint="eastAsia"/>
          <w:sz w:val="20"/>
          <w:szCs w:val="20"/>
        </w:rPr>
        <w:t>情報が含まれていないときは、その旨）を、相手方に書面にて報告する。</w:t>
      </w:r>
    </w:p>
    <w:p w14:paraId="64EF9D12" w14:textId="77777777" w:rsidR="0067511D" w:rsidRPr="0067511D" w:rsidRDefault="0067511D" w:rsidP="0067511D">
      <w:pPr>
        <w:pStyle w:val="a4"/>
        <w:jc w:val="left"/>
        <w:rPr>
          <w:rFonts w:ascii="ＭＳ 明朝" w:eastAsia="ＭＳ 明朝" w:hAnsi="ＭＳ 明朝"/>
          <w:sz w:val="20"/>
          <w:szCs w:val="20"/>
        </w:rPr>
      </w:pPr>
    </w:p>
    <w:p w14:paraId="5769B91E" w14:textId="77777777" w:rsidR="0067511D" w:rsidRPr="0067511D" w:rsidRDefault="0067511D" w:rsidP="0067511D">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（損害賠償等）</w:t>
      </w:r>
    </w:p>
    <w:p w14:paraId="0DEF9E3A" w14:textId="77777777" w:rsidR="0067511D" w:rsidRPr="0067511D" w:rsidRDefault="0067511D" w:rsidP="00B8512D">
      <w:pPr>
        <w:pStyle w:val="a4"/>
        <w:ind w:leftChars="200" w:left="480" w:firstLineChars="100" w:firstLine="200"/>
        <w:jc w:val="left"/>
        <w:rPr>
          <w:rFonts w:ascii="ＭＳ 明朝" w:eastAsia="ＭＳ 明朝" w:hAnsi="ＭＳ 明朝"/>
          <w:sz w:val="20"/>
          <w:szCs w:val="20"/>
        </w:rPr>
      </w:pPr>
      <w:r w:rsidRPr="0067511D">
        <w:rPr>
          <w:rFonts w:ascii="ＭＳ 明朝" w:eastAsia="ＭＳ 明朝" w:hAnsi="ＭＳ 明朝" w:hint="eastAsia"/>
          <w:sz w:val="20"/>
          <w:szCs w:val="20"/>
        </w:rPr>
        <w:t>甲又は乙、甲又は乙の</w:t>
      </w:r>
      <w:r>
        <w:rPr>
          <w:rFonts w:ascii="ＭＳ 明朝" w:eastAsia="ＭＳ 明朝" w:hAnsi="ＭＳ 明朝" w:hint="eastAsia"/>
          <w:sz w:val="20"/>
          <w:szCs w:val="20"/>
        </w:rPr>
        <w:t>職員</w:t>
      </w:r>
      <w:r w:rsidRPr="0067511D">
        <w:rPr>
          <w:rFonts w:ascii="ＭＳ 明朝" w:eastAsia="ＭＳ 明朝" w:hAnsi="ＭＳ 明朝" w:cs="ＭＳ ゴシック" w:hint="eastAsia"/>
          <w:sz w:val="20"/>
          <w:szCs w:val="20"/>
        </w:rPr>
        <w:t>若しくは元</w:t>
      </w:r>
      <w:r>
        <w:rPr>
          <w:rFonts w:ascii="ＭＳ 明朝" w:eastAsia="ＭＳ 明朝" w:hAnsi="ＭＳ 明朝" w:cs="ＭＳ ゴシック" w:hint="eastAsia"/>
          <w:sz w:val="20"/>
          <w:szCs w:val="20"/>
        </w:rPr>
        <w:t>職員</w:t>
      </w:r>
      <w:r w:rsidRPr="0067511D">
        <w:rPr>
          <w:rFonts w:ascii="ＭＳ 明朝" w:eastAsia="ＭＳ 明朝" w:hAnsi="ＭＳ 明朝" w:cs="ＭＳ ゴシック" w:hint="eastAsia"/>
          <w:sz w:val="20"/>
          <w:szCs w:val="20"/>
        </w:rPr>
        <w:t>、</w:t>
      </w:r>
      <w:r w:rsidRPr="0067511D">
        <w:rPr>
          <w:rFonts w:ascii="ＭＳ 明朝" w:eastAsia="ＭＳ 明朝" w:hAnsi="ＭＳ 明朝" w:hint="eastAsia"/>
          <w:sz w:val="20"/>
          <w:szCs w:val="20"/>
        </w:rPr>
        <w:t>又は第２条第２項で定める第三者が相手方の</w:t>
      </w:r>
      <w:r w:rsidR="00CA2E65">
        <w:rPr>
          <w:rFonts w:ascii="ＭＳ 明朝" w:eastAsia="ＭＳ 明朝" w:hAnsi="ＭＳ 明朝" w:hint="eastAsia"/>
          <w:sz w:val="20"/>
          <w:szCs w:val="20"/>
        </w:rPr>
        <w:t>秘密</w:t>
      </w:r>
      <w:r w:rsidRPr="0067511D">
        <w:rPr>
          <w:rFonts w:ascii="ＭＳ 明朝" w:eastAsia="ＭＳ 明朝" w:hAnsi="ＭＳ 明朝" w:hint="eastAsia"/>
          <w:sz w:val="20"/>
          <w:szCs w:val="20"/>
        </w:rPr>
        <w:t>情報等を開示するなど本契約の条項に違反した場合には、甲又は乙は、相手方が必要と認める措置を直ちに講ずるとともに、その損害を賠償しなければならない。また上記行為により利益を侵害され、又は侵害されるおそれがある場合は、甲又は乙はその相手方に対し、その侵害の停止又は予防を請求することができる。</w:t>
      </w:r>
    </w:p>
    <w:p w14:paraId="541C042C" w14:textId="7C7893CF" w:rsidR="001C51A9" w:rsidRPr="0067511D" w:rsidRDefault="001C51A9" w:rsidP="00B8512D">
      <w:pPr>
        <w:pStyle w:val="a4"/>
        <w:jc w:val="left"/>
        <w:rPr>
          <w:rFonts w:ascii="ＭＳ 明朝" w:eastAsia="ＭＳ 明朝" w:hAnsi="ＭＳ 明朝"/>
          <w:sz w:val="20"/>
          <w:szCs w:val="20"/>
        </w:rPr>
      </w:pPr>
    </w:p>
    <w:p w14:paraId="58155F37" w14:textId="5524A597" w:rsidR="0067511D" w:rsidRPr="0067511D" w:rsidRDefault="0034118F" w:rsidP="00FE090B">
      <w:pPr>
        <w:pStyle w:val="a4"/>
        <w:numPr>
          <w:ilvl w:val="0"/>
          <w:numId w:val="2"/>
        </w:numPr>
        <w:jc w:val="left"/>
        <w:rPr>
          <w:rFonts w:ascii="ＭＳ 明朝" w:eastAsia="ＭＳ 明朝" w:hAnsi="ＭＳ 明朝"/>
          <w:sz w:val="20"/>
          <w:szCs w:val="20"/>
        </w:rPr>
      </w:pPr>
      <w:r>
        <w:rPr>
          <w:rFonts w:ascii="ＭＳ 明朝" w:eastAsia="ＭＳ 明朝" w:hAnsi="ＭＳ 明朝" w:hint="eastAsia"/>
          <w:sz w:val="20"/>
          <w:szCs w:val="20"/>
        </w:rPr>
        <w:t>（契約</w:t>
      </w:r>
      <w:r w:rsidR="0067511D" w:rsidRPr="0067511D">
        <w:rPr>
          <w:rFonts w:ascii="ＭＳ 明朝" w:eastAsia="ＭＳ 明朝" w:hAnsi="ＭＳ 明朝" w:hint="eastAsia"/>
          <w:sz w:val="20"/>
          <w:szCs w:val="20"/>
        </w:rPr>
        <w:t>期間）</w:t>
      </w:r>
    </w:p>
    <w:p w14:paraId="3B907865" w14:textId="3377D6F4" w:rsidR="0067511D" w:rsidRPr="00021FB7" w:rsidRDefault="0067511D" w:rsidP="00021FB7">
      <w:pPr>
        <w:pStyle w:val="a4"/>
        <w:ind w:leftChars="177" w:left="425" w:firstLineChars="142" w:firstLine="284"/>
        <w:jc w:val="left"/>
        <w:rPr>
          <w:rFonts w:ascii="ＭＳ 明朝" w:eastAsia="ＭＳ 明朝" w:hAnsi="ＭＳ 明朝"/>
          <w:sz w:val="20"/>
          <w:szCs w:val="20"/>
        </w:rPr>
      </w:pPr>
      <w:r w:rsidRPr="00021FB7">
        <w:rPr>
          <w:rFonts w:ascii="ＭＳ 明朝" w:eastAsia="ＭＳ 明朝" w:hAnsi="ＭＳ 明朝" w:hint="eastAsia"/>
          <w:sz w:val="20"/>
          <w:szCs w:val="20"/>
        </w:rPr>
        <w:t>本契約に基づく</w:t>
      </w:r>
      <w:r w:rsidR="00CA2E65" w:rsidRPr="00021FB7">
        <w:rPr>
          <w:rFonts w:ascii="ＭＳ 明朝" w:eastAsia="ＭＳ 明朝" w:hAnsi="ＭＳ 明朝" w:hint="eastAsia"/>
          <w:sz w:val="20"/>
          <w:szCs w:val="20"/>
        </w:rPr>
        <w:t>秘密</w:t>
      </w:r>
      <w:r w:rsidRPr="00021FB7">
        <w:rPr>
          <w:rFonts w:ascii="ＭＳ 明朝" w:eastAsia="ＭＳ 明朝" w:hAnsi="ＭＳ 明朝" w:hint="eastAsia"/>
          <w:sz w:val="20"/>
          <w:szCs w:val="20"/>
        </w:rPr>
        <w:t>情報の開示期間は、本契約の締結日から起算し</w:t>
      </w:r>
      <w:r w:rsidR="00D66D04" w:rsidRPr="00021FB7">
        <w:rPr>
          <w:rFonts w:ascii="ＭＳ 明朝" w:eastAsia="ＭＳ 明朝" w:hAnsi="ＭＳ 明朝" w:hint="eastAsia"/>
          <w:sz w:val="20"/>
          <w:szCs w:val="20"/>
        </w:rPr>
        <w:t>て</w:t>
      </w:r>
      <w:r w:rsidRPr="00021FB7">
        <w:rPr>
          <w:rFonts w:ascii="ＭＳ 明朝" w:eastAsia="ＭＳ 明朝" w:hAnsi="ＭＳ 明朝"/>
          <w:sz w:val="20"/>
          <w:szCs w:val="20"/>
        </w:rPr>
        <w:t>2年間</w:t>
      </w:r>
      <w:r w:rsidRPr="00021FB7">
        <w:rPr>
          <w:rFonts w:ascii="ＭＳ 明朝" w:eastAsia="ＭＳ 明朝" w:hAnsi="ＭＳ 明朝" w:hint="eastAsia"/>
          <w:sz w:val="20"/>
          <w:szCs w:val="20"/>
        </w:rPr>
        <w:t>とし、これを契約期間とする。</w:t>
      </w:r>
      <w:r w:rsidR="001F3F89" w:rsidRPr="00021FB7">
        <w:rPr>
          <w:rFonts w:ascii="ＭＳ 明朝" w:eastAsia="ＭＳ 明朝" w:hAnsi="ＭＳ 明朝" w:hint="eastAsia"/>
          <w:sz w:val="20"/>
          <w:szCs w:val="20"/>
        </w:rPr>
        <w:t>但し</w:t>
      </w:r>
      <w:r w:rsidR="0034118F" w:rsidRPr="00021FB7">
        <w:rPr>
          <w:rFonts w:ascii="ＭＳ 明朝" w:eastAsia="ＭＳ 明朝" w:hAnsi="ＭＳ 明朝" w:hint="eastAsia"/>
          <w:sz w:val="20"/>
          <w:szCs w:val="20"/>
        </w:rPr>
        <w:t>、契約</w:t>
      </w:r>
      <w:r w:rsidR="001F3F89" w:rsidRPr="00021FB7">
        <w:rPr>
          <w:rFonts w:ascii="ＭＳ 明朝" w:eastAsia="ＭＳ 明朝" w:hAnsi="ＭＳ 明朝" w:hint="eastAsia"/>
          <w:sz w:val="20"/>
          <w:szCs w:val="20"/>
        </w:rPr>
        <w:t>期間満了の１ヶ月前ま</w:t>
      </w:r>
      <w:r w:rsidR="0034118F" w:rsidRPr="00021FB7">
        <w:rPr>
          <w:rFonts w:ascii="ＭＳ 明朝" w:eastAsia="ＭＳ 明朝" w:hAnsi="ＭＳ 明朝" w:hint="eastAsia"/>
          <w:sz w:val="20"/>
          <w:szCs w:val="20"/>
        </w:rPr>
        <w:t>でに甲乙いずれからも特段の申し入れがなかった場合には、さらに契約</w:t>
      </w:r>
      <w:r w:rsidR="001F3F89" w:rsidRPr="00021FB7">
        <w:rPr>
          <w:rFonts w:ascii="ＭＳ 明朝" w:eastAsia="ＭＳ 明朝" w:hAnsi="ＭＳ 明朝" w:hint="eastAsia"/>
          <w:sz w:val="20"/>
          <w:szCs w:val="20"/>
        </w:rPr>
        <w:t>期間は１年間延長されるものとし、その後の延長の取扱いにおいても同様とする。</w:t>
      </w:r>
    </w:p>
    <w:p w14:paraId="177E2316" w14:textId="77777777" w:rsidR="0034118F" w:rsidRPr="0067511D" w:rsidRDefault="0034118F" w:rsidP="0067511D">
      <w:pPr>
        <w:pStyle w:val="a4"/>
        <w:jc w:val="left"/>
        <w:rPr>
          <w:rFonts w:ascii="ＭＳ 明朝" w:eastAsia="ＭＳ 明朝" w:hAnsi="ＭＳ 明朝"/>
          <w:sz w:val="20"/>
          <w:szCs w:val="20"/>
        </w:rPr>
      </w:pPr>
    </w:p>
    <w:p w14:paraId="306791AF" w14:textId="77777777" w:rsidR="0067511D" w:rsidRPr="0067511D" w:rsidRDefault="0067511D" w:rsidP="00FE090B">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（協議事項）</w:t>
      </w:r>
    </w:p>
    <w:p w14:paraId="6AD4DBCF" w14:textId="7C5450E4" w:rsidR="0067511D" w:rsidRDefault="0067511D" w:rsidP="00B249B8">
      <w:pPr>
        <w:pStyle w:val="a4"/>
        <w:ind w:leftChars="177" w:left="425" w:firstLineChars="141" w:firstLine="282"/>
        <w:jc w:val="left"/>
        <w:rPr>
          <w:rFonts w:ascii="ＭＳ 明朝" w:eastAsia="ＭＳ 明朝" w:hAnsi="ＭＳ 明朝"/>
          <w:sz w:val="20"/>
          <w:szCs w:val="20"/>
        </w:rPr>
      </w:pPr>
      <w:r w:rsidRPr="0067511D">
        <w:rPr>
          <w:rFonts w:ascii="ＭＳ 明朝" w:eastAsia="ＭＳ 明朝" w:hAnsi="ＭＳ 明朝" w:hint="eastAsia"/>
          <w:sz w:val="20"/>
          <w:szCs w:val="20"/>
        </w:rPr>
        <w:t>本契約に定めのない事項について疑義を生じたときは、甲乙間において協議して定める。</w:t>
      </w:r>
    </w:p>
    <w:p w14:paraId="03017A8E" w14:textId="77777777" w:rsidR="00D90B78" w:rsidRPr="0067511D" w:rsidRDefault="00D90B78" w:rsidP="0067511D">
      <w:pPr>
        <w:pStyle w:val="a4"/>
        <w:jc w:val="left"/>
        <w:rPr>
          <w:rFonts w:ascii="ＭＳ 明朝" w:eastAsia="ＭＳ 明朝" w:hAnsi="ＭＳ 明朝"/>
          <w:sz w:val="20"/>
          <w:szCs w:val="20"/>
        </w:rPr>
      </w:pPr>
    </w:p>
    <w:p w14:paraId="6AC751DB" w14:textId="77777777" w:rsidR="0067511D" w:rsidRPr="0067511D" w:rsidRDefault="0067511D" w:rsidP="00FE090B">
      <w:pPr>
        <w:pStyle w:val="a4"/>
        <w:numPr>
          <w:ilvl w:val="0"/>
          <w:numId w:val="2"/>
        </w:numPr>
        <w:jc w:val="left"/>
        <w:rPr>
          <w:rFonts w:ascii="ＭＳ 明朝" w:eastAsia="ＭＳ 明朝" w:hAnsi="ＭＳ 明朝"/>
          <w:sz w:val="20"/>
          <w:szCs w:val="20"/>
        </w:rPr>
      </w:pPr>
      <w:r w:rsidRPr="0067511D">
        <w:rPr>
          <w:rFonts w:ascii="ＭＳ 明朝" w:eastAsia="ＭＳ 明朝" w:hAnsi="ＭＳ 明朝" w:hint="eastAsia"/>
          <w:sz w:val="20"/>
          <w:szCs w:val="20"/>
        </w:rPr>
        <w:t>（裁判管轄）</w:t>
      </w:r>
    </w:p>
    <w:p w14:paraId="7B9C2835" w14:textId="77777777" w:rsidR="0067511D" w:rsidRPr="0067511D" w:rsidRDefault="0067511D" w:rsidP="00B249B8">
      <w:pPr>
        <w:pStyle w:val="a6"/>
        <w:spacing w:line="240" w:lineRule="auto"/>
        <w:ind w:leftChars="177" w:left="425" w:firstLineChars="141" w:firstLine="282"/>
        <w:rPr>
          <w:rFonts w:hAnsi="ＭＳ 明朝"/>
        </w:rPr>
      </w:pPr>
      <w:r w:rsidRPr="0067511D">
        <w:rPr>
          <w:rFonts w:hAnsi="ＭＳ 明朝" w:hint="eastAsia"/>
        </w:rPr>
        <w:t>甲及び乙は、本契約に関する紛争について</w:t>
      </w:r>
      <w:r w:rsidR="004843E3" w:rsidRPr="004843E3">
        <w:rPr>
          <w:rFonts w:hAnsi="ＭＳ 明朝" w:hint="eastAsia"/>
        </w:rPr>
        <w:t>被告の本社所在地を管轄する地方</w:t>
      </w:r>
      <w:r w:rsidRPr="0067511D">
        <w:rPr>
          <w:rFonts w:hAnsi="ＭＳ 明朝" w:hint="eastAsia"/>
        </w:rPr>
        <w:t>裁判所を第一審の専属的合意管轄裁判所とすることに合意する。</w:t>
      </w:r>
    </w:p>
    <w:p w14:paraId="30BF6E85" w14:textId="77777777" w:rsidR="0067511D" w:rsidRPr="0067511D" w:rsidRDefault="0067511D" w:rsidP="0067511D">
      <w:pPr>
        <w:pStyle w:val="a4"/>
        <w:tabs>
          <w:tab w:val="left" w:pos="840"/>
        </w:tabs>
        <w:jc w:val="left"/>
        <w:rPr>
          <w:rFonts w:ascii="ＭＳ 明朝" w:eastAsia="ＭＳ 明朝" w:hAnsi="ＭＳ 明朝"/>
          <w:sz w:val="20"/>
          <w:szCs w:val="20"/>
        </w:rPr>
      </w:pPr>
    </w:p>
    <w:p w14:paraId="3AFFA222" w14:textId="77777777" w:rsidR="0067511D" w:rsidRPr="0067511D" w:rsidRDefault="0067511D" w:rsidP="00B249B8">
      <w:pPr>
        <w:pStyle w:val="a4"/>
        <w:ind w:firstLineChars="213" w:firstLine="426"/>
        <w:jc w:val="left"/>
        <w:rPr>
          <w:rFonts w:ascii="ＭＳ 明朝" w:eastAsia="ＭＳ 明朝" w:hAnsi="ＭＳ 明朝"/>
          <w:sz w:val="20"/>
          <w:szCs w:val="20"/>
        </w:rPr>
      </w:pPr>
      <w:r w:rsidRPr="0067511D">
        <w:rPr>
          <w:rFonts w:ascii="ＭＳ 明朝" w:eastAsia="ＭＳ 明朝" w:hAnsi="ＭＳ 明朝" w:hint="eastAsia"/>
          <w:sz w:val="20"/>
          <w:szCs w:val="20"/>
        </w:rPr>
        <w:t>本契約の締結を証し、本契約書2通を作成して記名押印し、甲乙各1通を保有する。</w:t>
      </w:r>
    </w:p>
    <w:p w14:paraId="7BFBC691" w14:textId="77777777" w:rsidR="0067511D" w:rsidRPr="0067511D" w:rsidRDefault="0067511D" w:rsidP="0067511D">
      <w:pPr>
        <w:pStyle w:val="a6"/>
        <w:spacing w:line="240" w:lineRule="auto"/>
        <w:jc w:val="left"/>
        <w:rPr>
          <w:rFonts w:hAnsi="ＭＳ 明朝"/>
        </w:rPr>
      </w:pPr>
    </w:p>
    <w:p w14:paraId="04FDAF2D" w14:textId="002D0552" w:rsidR="0067511D" w:rsidRPr="0067511D" w:rsidRDefault="0067511D" w:rsidP="0067511D">
      <w:pPr>
        <w:pStyle w:val="a6"/>
        <w:spacing w:line="240" w:lineRule="auto"/>
        <w:rPr>
          <w:rFonts w:hAnsi="ＭＳ 明朝"/>
        </w:rPr>
      </w:pPr>
      <w:r w:rsidRPr="0067511D">
        <w:rPr>
          <w:rFonts w:hAnsi="ＭＳ 明朝" w:hint="eastAsia"/>
        </w:rPr>
        <w:tab/>
      </w:r>
      <w:r w:rsidR="0052019A">
        <w:rPr>
          <w:rFonts w:hAnsi="ＭＳ 明朝" w:hint="eastAsia"/>
        </w:rPr>
        <w:t>令和</w:t>
      </w:r>
      <w:r w:rsidRPr="0067511D">
        <w:rPr>
          <w:rFonts w:hAnsi="ＭＳ 明朝" w:hint="eastAsia"/>
        </w:rPr>
        <w:t xml:space="preserve">　　年　　月　　日</w:t>
      </w:r>
    </w:p>
    <w:p w14:paraId="133606A0" w14:textId="77777777" w:rsidR="0067511D" w:rsidRPr="0067511D" w:rsidRDefault="0067511D" w:rsidP="0067511D">
      <w:pPr>
        <w:pStyle w:val="a6"/>
        <w:spacing w:line="240" w:lineRule="auto"/>
        <w:ind w:firstLineChars="2000" w:firstLine="4000"/>
        <w:rPr>
          <w:rFonts w:hAnsi="ＭＳ 明朝"/>
        </w:rPr>
      </w:pPr>
      <w:r w:rsidRPr="0067511D">
        <w:rPr>
          <w:rFonts w:hAnsi="ＭＳ 明朝" w:hint="eastAsia"/>
        </w:rPr>
        <w:t>甲：</w:t>
      </w:r>
      <w:r w:rsidR="00187F31">
        <w:rPr>
          <w:rFonts w:hAnsi="ＭＳ 明朝" w:hint="eastAsia"/>
        </w:rPr>
        <w:t>《住所》</w:t>
      </w:r>
    </w:p>
    <w:p w14:paraId="1AA8E139" w14:textId="77777777" w:rsidR="0067511D" w:rsidRPr="0067511D" w:rsidRDefault="00187F31" w:rsidP="0067511D">
      <w:pPr>
        <w:pStyle w:val="a6"/>
        <w:tabs>
          <w:tab w:val="left" w:pos="4807"/>
        </w:tabs>
        <w:spacing w:line="240" w:lineRule="auto"/>
        <w:ind w:leftChars="1831" w:left="4394"/>
        <w:jc w:val="left"/>
        <w:rPr>
          <w:rFonts w:hAnsi="ＭＳ 明朝"/>
        </w:rPr>
      </w:pPr>
      <w:r>
        <w:rPr>
          <w:rFonts w:hAnsi="ＭＳ 明朝" w:hint="eastAsia"/>
        </w:rPr>
        <w:t>《機関名》</w:t>
      </w:r>
    </w:p>
    <w:p w14:paraId="5BD50AEB" w14:textId="77777777" w:rsidR="0067511D" w:rsidRPr="0067511D" w:rsidRDefault="00187F31" w:rsidP="00187F31">
      <w:pPr>
        <w:pStyle w:val="a6"/>
        <w:tabs>
          <w:tab w:val="left" w:pos="4807"/>
        </w:tabs>
        <w:spacing w:line="240" w:lineRule="auto"/>
        <w:ind w:firstLineChars="2200" w:firstLine="4400"/>
        <w:jc w:val="left"/>
        <w:rPr>
          <w:rFonts w:hAnsi="ＭＳ 明朝"/>
        </w:rPr>
      </w:pPr>
      <w:r>
        <w:rPr>
          <w:rFonts w:hAnsi="ＭＳ 明朝" w:hint="eastAsia"/>
        </w:rPr>
        <w:t>《代表者名》</w:t>
      </w:r>
    </w:p>
    <w:p w14:paraId="1710B097" w14:textId="77777777" w:rsidR="0067511D" w:rsidRDefault="0067511D" w:rsidP="0067511D">
      <w:pPr>
        <w:rPr>
          <w:rFonts w:ascii="ＭＳ 明朝" w:hAnsi="ＭＳ 明朝"/>
          <w:sz w:val="20"/>
          <w:szCs w:val="20"/>
        </w:rPr>
      </w:pPr>
    </w:p>
    <w:p w14:paraId="765354D0" w14:textId="77777777" w:rsidR="0067511D" w:rsidRDefault="0067511D" w:rsidP="0067511D">
      <w:pPr>
        <w:rPr>
          <w:rFonts w:ascii="ＭＳ 明朝" w:hAnsi="ＭＳ 明朝"/>
          <w:sz w:val="20"/>
          <w:szCs w:val="20"/>
        </w:rPr>
      </w:pPr>
    </w:p>
    <w:p w14:paraId="75E9A619" w14:textId="77777777" w:rsidR="0067511D" w:rsidRDefault="0067511D" w:rsidP="0067511D">
      <w:pPr>
        <w:ind w:firstLineChars="2000" w:firstLine="4000"/>
        <w:rPr>
          <w:rFonts w:ascii="ＭＳ 明朝" w:hAnsi="ＭＳ 明朝"/>
          <w:sz w:val="20"/>
          <w:szCs w:val="20"/>
        </w:rPr>
      </w:pPr>
      <w:r w:rsidRPr="0067511D">
        <w:rPr>
          <w:rFonts w:ascii="ＭＳ 明朝" w:hAnsi="ＭＳ 明朝" w:hint="eastAsia"/>
          <w:sz w:val="20"/>
          <w:szCs w:val="20"/>
        </w:rPr>
        <w:t>乙：</w:t>
      </w:r>
      <w:r w:rsidR="004843E3">
        <w:rPr>
          <w:rFonts w:ascii="ＭＳ 明朝" w:hAnsi="ＭＳ 明朝" w:hint="eastAsia"/>
          <w:sz w:val="20"/>
          <w:szCs w:val="20"/>
        </w:rPr>
        <w:t>奈良県橿原市四条町840番地</w:t>
      </w:r>
    </w:p>
    <w:p w14:paraId="1F95F4B6" w14:textId="77777777" w:rsidR="004843E3" w:rsidRDefault="004843E3" w:rsidP="0067511D">
      <w:pPr>
        <w:ind w:firstLineChars="2000" w:firstLine="4000"/>
        <w:rPr>
          <w:rFonts w:ascii="ＭＳ 明朝" w:hAnsi="ＭＳ 明朝"/>
          <w:sz w:val="20"/>
          <w:szCs w:val="20"/>
        </w:rPr>
      </w:pPr>
      <w:r>
        <w:rPr>
          <w:rFonts w:ascii="ＭＳ 明朝" w:hAnsi="ＭＳ 明朝" w:hint="eastAsia"/>
          <w:sz w:val="20"/>
          <w:szCs w:val="20"/>
        </w:rPr>
        <w:t xml:space="preserve">　　公立大学法人奈良県立医科大学</w:t>
      </w:r>
    </w:p>
    <w:p w14:paraId="56D9A5AF" w14:textId="052C9EED" w:rsidR="004843E3" w:rsidRPr="0067511D" w:rsidRDefault="00AB7AD1" w:rsidP="0067511D">
      <w:pPr>
        <w:ind w:firstLineChars="2000" w:firstLine="4000"/>
        <w:rPr>
          <w:rFonts w:ascii="ＭＳ 明朝" w:hAnsi="ＭＳ 明朝"/>
          <w:sz w:val="20"/>
          <w:szCs w:val="20"/>
        </w:rPr>
      </w:pPr>
      <w:r>
        <w:rPr>
          <w:rFonts w:ascii="ＭＳ 明朝" w:hAnsi="ＭＳ 明朝" w:hint="eastAsia"/>
          <w:sz w:val="20"/>
          <w:szCs w:val="20"/>
        </w:rPr>
        <w:t xml:space="preserve">　　　理事</w:t>
      </w:r>
      <w:r w:rsidR="0052019A">
        <w:rPr>
          <w:rFonts w:ascii="ＭＳ 明朝" w:hAnsi="ＭＳ 明朝" w:hint="eastAsia"/>
          <w:sz w:val="20"/>
          <w:szCs w:val="20"/>
        </w:rPr>
        <w:t xml:space="preserve">　</w:t>
      </w:r>
      <w:r w:rsidR="006B28E4">
        <w:rPr>
          <w:rFonts w:ascii="ＭＳ 明朝" w:hAnsi="ＭＳ 明朝" w:hint="eastAsia"/>
          <w:sz w:val="20"/>
          <w:szCs w:val="20"/>
        </w:rPr>
        <w:t>嶋</w:t>
      </w:r>
      <w:r w:rsidR="0052019A">
        <w:rPr>
          <w:rFonts w:ascii="ＭＳ 明朝" w:hAnsi="ＭＳ 明朝" w:hint="eastAsia"/>
          <w:sz w:val="20"/>
          <w:szCs w:val="20"/>
        </w:rPr>
        <w:t xml:space="preserve">　</w:t>
      </w:r>
      <w:r w:rsidR="002A76E8">
        <w:rPr>
          <w:rFonts w:ascii="ＭＳ 明朝" w:hAnsi="ＭＳ 明朝" w:hint="eastAsia"/>
          <w:sz w:val="20"/>
          <w:szCs w:val="20"/>
        </w:rPr>
        <w:t>緑</w:t>
      </w:r>
      <w:bookmarkStart w:id="0" w:name="_GoBack"/>
      <w:bookmarkEnd w:id="0"/>
      <w:r w:rsidR="006B28E4">
        <w:rPr>
          <w:rFonts w:ascii="ＭＳ 明朝" w:hAnsi="ＭＳ 明朝" w:hint="eastAsia"/>
          <w:sz w:val="20"/>
          <w:szCs w:val="20"/>
        </w:rPr>
        <w:t>倫</w:t>
      </w:r>
    </w:p>
    <w:sectPr w:rsidR="004843E3" w:rsidRPr="006751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E5616" w14:textId="77777777" w:rsidR="00B00CF4" w:rsidRDefault="00B00CF4" w:rsidP="00B00CF4">
      <w:r>
        <w:separator/>
      </w:r>
    </w:p>
  </w:endnote>
  <w:endnote w:type="continuationSeparator" w:id="0">
    <w:p w14:paraId="1B756FD8" w14:textId="77777777" w:rsidR="00B00CF4" w:rsidRDefault="00B00CF4" w:rsidP="00B0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DB84" w14:textId="77777777" w:rsidR="00B00CF4" w:rsidRDefault="00B00CF4" w:rsidP="00B00CF4">
      <w:r>
        <w:separator/>
      </w:r>
    </w:p>
  </w:footnote>
  <w:footnote w:type="continuationSeparator" w:id="0">
    <w:p w14:paraId="67244CF9" w14:textId="77777777" w:rsidR="00B00CF4" w:rsidRDefault="00B00CF4" w:rsidP="00B00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60E"/>
    <w:multiLevelType w:val="hybridMultilevel"/>
    <w:tmpl w:val="71F8C46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455FCA"/>
    <w:multiLevelType w:val="hybridMultilevel"/>
    <w:tmpl w:val="D682BF9A"/>
    <w:lvl w:ilvl="0" w:tplc="190A00FC">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51AE1"/>
    <w:multiLevelType w:val="hybridMultilevel"/>
    <w:tmpl w:val="ADECAD92"/>
    <w:lvl w:ilvl="0" w:tplc="C5CC95DA">
      <w:start w:val="7"/>
      <w:numFmt w:val="decimal"/>
      <w:lvlText w:val="第%1条"/>
      <w:lvlJc w:val="left"/>
      <w:pPr>
        <w:ind w:left="420" w:hanging="420"/>
      </w:pPr>
      <w:rPr>
        <w:rFonts w:ascii="ＭＳ 明朝" w:eastAsia="ＭＳ 明朝" w:hAnsi="Times New Roman" w:cs="Times New Roman"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6C168A"/>
    <w:multiLevelType w:val="hybridMultilevel"/>
    <w:tmpl w:val="AE7C6972"/>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883839"/>
    <w:multiLevelType w:val="hybridMultilevel"/>
    <w:tmpl w:val="C5F4BBCE"/>
    <w:lvl w:ilvl="0" w:tplc="69624DCA">
      <w:start w:val="1"/>
      <w:numFmt w:val="decimal"/>
      <w:lvlText w:val="第%1条"/>
      <w:lvlJc w:val="left"/>
      <w:pPr>
        <w:ind w:left="420" w:hanging="420"/>
      </w:pPr>
      <w:rPr>
        <w:rFonts w:ascii="ＭＳ 明朝" w:eastAsia="ＭＳ 明朝" w:hAnsi="Times New Roman" w:cs="Times New Roman" w:hint="eastAsia"/>
        <w:sz w:val="20"/>
      </w:rPr>
    </w:lvl>
    <w:lvl w:ilvl="1" w:tplc="1172C840">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665C52"/>
    <w:multiLevelType w:val="hybridMultilevel"/>
    <w:tmpl w:val="76BEBAC4"/>
    <w:lvl w:ilvl="0" w:tplc="A49203C4">
      <w:start w:val="1"/>
      <w:numFmt w:val="decimal"/>
      <w:lvlText w:val="%1."/>
      <w:lvlJc w:val="left"/>
      <w:pPr>
        <w:ind w:left="420" w:hanging="420"/>
      </w:pPr>
      <w:rPr>
        <w:rFonts w:ascii="Times New Roman" w:hAnsi="Times New Roman" w:cs="Times New Roman" w:hint="default"/>
      </w:rPr>
    </w:lvl>
    <w:lvl w:ilvl="1" w:tplc="17A44BA0">
      <w:start w:val="1"/>
      <w:numFmt w:val="decimalEnclosedCircle"/>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2368F"/>
    <w:multiLevelType w:val="hybridMultilevel"/>
    <w:tmpl w:val="4F083CFC"/>
    <w:lvl w:ilvl="0" w:tplc="EAFA0312">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1D"/>
    <w:rsid w:val="00002880"/>
    <w:rsid w:val="00021FB7"/>
    <w:rsid w:val="000717A8"/>
    <w:rsid w:val="000F2270"/>
    <w:rsid w:val="00130C44"/>
    <w:rsid w:val="0013257A"/>
    <w:rsid w:val="00187F31"/>
    <w:rsid w:val="001C51A9"/>
    <w:rsid w:val="001F3F89"/>
    <w:rsid w:val="002336EA"/>
    <w:rsid w:val="00235C1F"/>
    <w:rsid w:val="00251BDA"/>
    <w:rsid w:val="00287898"/>
    <w:rsid w:val="002A76E8"/>
    <w:rsid w:val="0034118F"/>
    <w:rsid w:val="004843E3"/>
    <w:rsid w:val="004F193A"/>
    <w:rsid w:val="0052019A"/>
    <w:rsid w:val="005F41A2"/>
    <w:rsid w:val="0066583C"/>
    <w:rsid w:val="0067511D"/>
    <w:rsid w:val="006B28E4"/>
    <w:rsid w:val="007E1BBE"/>
    <w:rsid w:val="007E7B48"/>
    <w:rsid w:val="00875006"/>
    <w:rsid w:val="009C3215"/>
    <w:rsid w:val="009F29BB"/>
    <w:rsid w:val="00A37A34"/>
    <w:rsid w:val="00AB7AD1"/>
    <w:rsid w:val="00B00CF4"/>
    <w:rsid w:val="00B249B8"/>
    <w:rsid w:val="00B8512D"/>
    <w:rsid w:val="00B865A1"/>
    <w:rsid w:val="00C05230"/>
    <w:rsid w:val="00CA2E65"/>
    <w:rsid w:val="00CF5521"/>
    <w:rsid w:val="00D66D04"/>
    <w:rsid w:val="00D90B78"/>
    <w:rsid w:val="00F37320"/>
    <w:rsid w:val="00FA0173"/>
    <w:rsid w:val="00FE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EEBA2B"/>
  <w15:chartTrackingRefBased/>
  <w15:docId w15:val="{24BE4AB8-ADA2-4F3E-B93D-3914AFE0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11D"/>
    <w:pPr>
      <w:widowControl w:val="0"/>
      <w:jc w:val="both"/>
    </w:pPr>
    <w:rPr>
      <w:rFonts w:ascii="Times New Roman" w:eastAsia="ＭＳ 明朝"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11D"/>
    <w:pPr>
      <w:ind w:leftChars="400" w:left="840"/>
    </w:pPr>
  </w:style>
  <w:style w:type="paragraph" w:styleId="a4">
    <w:name w:val="Closing"/>
    <w:basedOn w:val="a"/>
    <w:link w:val="a5"/>
    <w:uiPriority w:val="99"/>
    <w:unhideWhenUsed/>
    <w:rsid w:val="0067511D"/>
    <w:pPr>
      <w:jc w:val="right"/>
      <w:outlineLvl w:val="0"/>
    </w:pPr>
    <w:rPr>
      <w:rFonts w:ascii="ＭＳ ゴシック" w:eastAsia="ＭＳ ゴシック" w:hAnsi="ＭＳ ゴシック" w:cs="Arial"/>
      <w:sz w:val="22"/>
      <w:szCs w:val="22"/>
    </w:rPr>
  </w:style>
  <w:style w:type="character" w:customStyle="1" w:styleId="a5">
    <w:name w:val="結語 (文字)"/>
    <w:basedOn w:val="a0"/>
    <w:link w:val="a4"/>
    <w:uiPriority w:val="99"/>
    <w:rsid w:val="0067511D"/>
    <w:rPr>
      <w:rFonts w:ascii="ＭＳ ゴシック" w:eastAsia="ＭＳ ゴシック" w:hAnsi="ＭＳ ゴシック" w:cs="Arial"/>
      <w:sz w:val="22"/>
    </w:rPr>
  </w:style>
  <w:style w:type="paragraph" w:styleId="a6">
    <w:name w:val="Plain Text"/>
    <w:basedOn w:val="a"/>
    <w:link w:val="a7"/>
    <w:rsid w:val="0067511D"/>
    <w:pPr>
      <w:spacing w:line="360" w:lineRule="exact"/>
    </w:pPr>
    <w:rPr>
      <w:rFonts w:ascii="ＭＳ 明朝" w:hAnsi="Courier New"/>
      <w:kern w:val="0"/>
      <w:sz w:val="20"/>
      <w:szCs w:val="20"/>
    </w:rPr>
  </w:style>
  <w:style w:type="character" w:customStyle="1" w:styleId="a7">
    <w:name w:val="書式なし (文字)"/>
    <w:basedOn w:val="a0"/>
    <w:link w:val="a6"/>
    <w:rsid w:val="0067511D"/>
    <w:rPr>
      <w:rFonts w:ascii="ＭＳ 明朝" w:eastAsia="ＭＳ 明朝" w:hAnsi="Courier New" w:cs="Times New Roman"/>
      <w:kern w:val="0"/>
      <w:sz w:val="20"/>
      <w:szCs w:val="20"/>
    </w:rPr>
  </w:style>
  <w:style w:type="paragraph" w:styleId="3">
    <w:name w:val="Body Text Indent 3"/>
    <w:basedOn w:val="a"/>
    <w:link w:val="30"/>
    <w:uiPriority w:val="99"/>
    <w:semiHidden/>
    <w:unhideWhenUsed/>
    <w:rsid w:val="001F3F89"/>
    <w:pPr>
      <w:ind w:leftChars="400" w:left="851"/>
    </w:pPr>
    <w:rPr>
      <w:sz w:val="16"/>
      <w:szCs w:val="16"/>
    </w:rPr>
  </w:style>
  <w:style w:type="character" w:customStyle="1" w:styleId="30">
    <w:name w:val="本文インデント 3 (文字)"/>
    <w:basedOn w:val="a0"/>
    <w:link w:val="3"/>
    <w:uiPriority w:val="99"/>
    <w:semiHidden/>
    <w:rsid w:val="001F3F89"/>
    <w:rPr>
      <w:rFonts w:ascii="Times New Roman" w:eastAsia="ＭＳ 明朝" w:hAnsi="Times New Roman" w:cs="Times New Roman"/>
      <w:sz w:val="16"/>
      <w:szCs w:val="16"/>
    </w:rPr>
  </w:style>
  <w:style w:type="paragraph" w:styleId="a8">
    <w:name w:val="Balloon Text"/>
    <w:basedOn w:val="a"/>
    <w:link w:val="a9"/>
    <w:uiPriority w:val="99"/>
    <w:semiHidden/>
    <w:unhideWhenUsed/>
    <w:rsid w:val="00D90B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B78"/>
    <w:rPr>
      <w:rFonts w:asciiTheme="majorHAnsi" w:eastAsiaTheme="majorEastAsia" w:hAnsiTheme="majorHAnsi" w:cstheme="majorBidi"/>
      <w:sz w:val="18"/>
      <w:szCs w:val="18"/>
    </w:rPr>
  </w:style>
  <w:style w:type="paragraph" w:styleId="aa">
    <w:name w:val="header"/>
    <w:basedOn w:val="a"/>
    <w:link w:val="ab"/>
    <w:uiPriority w:val="99"/>
    <w:unhideWhenUsed/>
    <w:rsid w:val="00B00CF4"/>
    <w:pPr>
      <w:tabs>
        <w:tab w:val="center" w:pos="4252"/>
        <w:tab w:val="right" w:pos="8504"/>
      </w:tabs>
      <w:snapToGrid w:val="0"/>
    </w:pPr>
  </w:style>
  <w:style w:type="character" w:customStyle="1" w:styleId="ab">
    <w:name w:val="ヘッダー (文字)"/>
    <w:basedOn w:val="a0"/>
    <w:link w:val="aa"/>
    <w:uiPriority w:val="99"/>
    <w:rsid w:val="00B00CF4"/>
    <w:rPr>
      <w:rFonts w:ascii="Times New Roman" w:eastAsia="ＭＳ 明朝" w:hAnsi="Times New Roman" w:cs="Times New Roman"/>
      <w:sz w:val="24"/>
      <w:szCs w:val="21"/>
    </w:rPr>
  </w:style>
  <w:style w:type="paragraph" w:styleId="ac">
    <w:name w:val="footer"/>
    <w:basedOn w:val="a"/>
    <w:link w:val="ad"/>
    <w:uiPriority w:val="99"/>
    <w:unhideWhenUsed/>
    <w:rsid w:val="00B00CF4"/>
    <w:pPr>
      <w:tabs>
        <w:tab w:val="center" w:pos="4252"/>
        <w:tab w:val="right" w:pos="8504"/>
      </w:tabs>
      <w:snapToGrid w:val="0"/>
    </w:pPr>
  </w:style>
  <w:style w:type="character" w:customStyle="1" w:styleId="ad">
    <w:name w:val="フッター (文字)"/>
    <w:basedOn w:val="a0"/>
    <w:link w:val="ac"/>
    <w:uiPriority w:val="99"/>
    <w:rsid w:val="00B00CF4"/>
    <w:rPr>
      <w:rFonts w:ascii="Times New Roman" w:eastAsia="ＭＳ 明朝" w:hAnsi="Times New Roman" w:cs="Times New Roman"/>
      <w:sz w:val="24"/>
      <w:szCs w:val="21"/>
    </w:rPr>
  </w:style>
  <w:style w:type="character" w:styleId="ae">
    <w:name w:val="annotation reference"/>
    <w:basedOn w:val="a0"/>
    <w:uiPriority w:val="99"/>
    <w:semiHidden/>
    <w:unhideWhenUsed/>
    <w:rsid w:val="00B00CF4"/>
    <w:rPr>
      <w:sz w:val="18"/>
      <w:szCs w:val="18"/>
    </w:rPr>
  </w:style>
  <w:style w:type="paragraph" w:styleId="af">
    <w:name w:val="annotation text"/>
    <w:basedOn w:val="a"/>
    <w:link w:val="af0"/>
    <w:uiPriority w:val="99"/>
    <w:semiHidden/>
    <w:unhideWhenUsed/>
    <w:rsid w:val="00B00CF4"/>
    <w:pPr>
      <w:jc w:val="left"/>
    </w:pPr>
  </w:style>
  <w:style w:type="character" w:customStyle="1" w:styleId="af0">
    <w:name w:val="コメント文字列 (文字)"/>
    <w:basedOn w:val="a0"/>
    <w:link w:val="af"/>
    <w:uiPriority w:val="99"/>
    <w:semiHidden/>
    <w:rsid w:val="00B00CF4"/>
    <w:rPr>
      <w:rFonts w:ascii="Times New Roman" w:eastAsia="ＭＳ 明朝" w:hAnsi="Times New Roman" w:cs="Times New Roman"/>
      <w:sz w:val="24"/>
      <w:szCs w:val="21"/>
    </w:rPr>
  </w:style>
  <w:style w:type="paragraph" w:styleId="af1">
    <w:name w:val="annotation subject"/>
    <w:basedOn w:val="af"/>
    <w:next w:val="af"/>
    <w:link w:val="af2"/>
    <w:uiPriority w:val="99"/>
    <w:semiHidden/>
    <w:unhideWhenUsed/>
    <w:rsid w:val="00B00CF4"/>
    <w:rPr>
      <w:b/>
      <w:bCs/>
    </w:rPr>
  </w:style>
  <w:style w:type="character" w:customStyle="1" w:styleId="af2">
    <w:name w:val="コメント内容 (文字)"/>
    <w:basedOn w:val="af0"/>
    <w:link w:val="af1"/>
    <w:uiPriority w:val="99"/>
    <w:semiHidden/>
    <w:rsid w:val="00B00CF4"/>
    <w:rPr>
      <w:rFonts w:ascii="Times New Roman" w:eastAsia="ＭＳ 明朝" w:hAnsi="Times New Roman"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stockholm</dc:creator>
  <cp:keywords/>
  <dc:description/>
  <cp:lastModifiedBy>山岸 英之</cp:lastModifiedBy>
  <cp:revision>26</cp:revision>
  <cp:lastPrinted>2024-01-04T04:50:00Z</cp:lastPrinted>
  <dcterms:created xsi:type="dcterms:W3CDTF">2021-08-18T00:25:00Z</dcterms:created>
  <dcterms:modified xsi:type="dcterms:W3CDTF">2024-01-04T05:57:00Z</dcterms:modified>
</cp:coreProperties>
</file>